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DF" w:rsidRPr="00015665" w:rsidRDefault="003F5058" w:rsidP="003F5058">
      <w:pPr>
        <w:rPr>
          <w:rFonts w:asciiTheme="minorHAnsi" w:hAnsiTheme="minorHAnsi"/>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15665">
        <w:rPr>
          <w:rFonts w:asciiTheme="minorHAnsi" w:hAnsiTheme="minorHAnsi"/>
          <w:b/>
          <w:sz w:val="22"/>
          <w:szCs w:val="22"/>
        </w:rPr>
        <w:t xml:space="preserve">Bursa, </w:t>
      </w:r>
      <w:r w:rsidRPr="00015665">
        <w:rPr>
          <w:rFonts w:asciiTheme="minorHAnsi" w:hAnsiTheme="minorHAnsi"/>
          <w:b/>
          <w:sz w:val="22"/>
          <w:szCs w:val="22"/>
        </w:rPr>
        <w:tab/>
        <w:t>0</w:t>
      </w:r>
      <w:r w:rsidR="00A548DF" w:rsidRPr="00015665">
        <w:rPr>
          <w:rFonts w:asciiTheme="minorHAnsi" w:hAnsiTheme="minorHAnsi"/>
          <w:b/>
          <w:sz w:val="22"/>
          <w:szCs w:val="22"/>
        </w:rPr>
        <w:t>7</w:t>
      </w:r>
      <w:r w:rsidRPr="00015665">
        <w:rPr>
          <w:rFonts w:asciiTheme="minorHAnsi" w:hAnsiTheme="minorHAnsi"/>
          <w:b/>
          <w:sz w:val="22"/>
          <w:szCs w:val="22"/>
        </w:rPr>
        <w:t>.Eylül.2016</w:t>
      </w:r>
      <w:r w:rsidRPr="00015665">
        <w:rPr>
          <w:rFonts w:asciiTheme="minorHAnsi" w:hAnsiTheme="minorHAnsi"/>
          <w:b/>
          <w:sz w:val="22"/>
          <w:szCs w:val="22"/>
        </w:rPr>
        <w:tab/>
      </w:r>
    </w:p>
    <w:p w:rsidR="003F5058" w:rsidRPr="00015665" w:rsidRDefault="00A548DF" w:rsidP="003F5058">
      <w:pPr>
        <w:rPr>
          <w:rFonts w:asciiTheme="minorHAnsi" w:hAnsiTheme="minorHAnsi"/>
          <w:b/>
          <w:sz w:val="22"/>
          <w:szCs w:val="22"/>
        </w:rPr>
      </w:pPr>
      <w:r w:rsidRPr="00015665">
        <w:rPr>
          <w:rFonts w:asciiTheme="minorHAnsi" w:hAnsiTheme="minorHAnsi"/>
          <w:b/>
          <w:sz w:val="22"/>
          <w:szCs w:val="22"/>
        </w:rPr>
        <w:tab/>
      </w:r>
      <w:r w:rsidRPr="00015665">
        <w:rPr>
          <w:rFonts w:asciiTheme="minorHAnsi" w:hAnsiTheme="minorHAnsi"/>
          <w:b/>
          <w:sz w:val="22"/>
          <w:szCs w:val="22"/>
        </w:rPr>
        <w:tab/>
      </w:r>
      <w:r w:rsidRPr="00015665">
        <w:rPr>
          <w:rFonts w:asciiTheme="minorHAnsi" w:hAnsiTheme="minorHAnsi"/>
          <w:b/>
          <w:sz w:val="22"/>
          <w:szCs w:val="22"/>
        </w:rPr>
        <w:tab/>
      </w:r>
      <w:r w:rsidRPr="00015665">
        <w:rPr>
          <w:rFonts w:asciiTheme="minorHAnsi" w:hAnsiTheme="minorHAnsi"/>
          <w:b/>
          <w:sz w:val="22"/>
          <w:szCs w:val="22"/>
        </w:rPr>
        <w:tab/>
      </w:r>
      <w:r w:rsidRPr="00015665">
        <w:rPr>
          <w:rFonts w:asciiTheme="minorHAnsi" w:hAnsiTheme="minorHAnsi"/>
          <w:b/>
          <w:sz w:val="22"/>
          <w:szCs w:val="22"/>
        </w:rPr>
        <w:tab/>
      </w:r>
      <w:r w:rsidRPr="00015665">
        <w:rPr>
          <w:rFonts w:asciiTheme="minorHAnsi" w:hAnsiTheme="minorHAnsi"/>
          <w:b/>
          <w:sz w:val="22"/>
          <w:szCs w:val="22"/>
        </w:rPr>
        <w:tab/>
      </w:r>
      <w:r w:rsidRPr="00015665">
        <w:rPr>
          <w:rFonts w:asciiTheme="minorHAnsi" w:hAnsiTheme="minorHAnsi"/>
          <w:b/>
          <w:sz w:val="22"/>
          <w:szCs w:val="22"/>
        </w:rPr>
        <w:tab/>
      </w:r>
      <w:r w:rsidRPr="00015665">
        <w:rPr>
          <w:rFonts w:asciiTheme="minorHAnsi" w:hAnsiTheme="minorHAnsi"/>
          <w:b/>
          <w:sz w:val="22"/>
          <w:szCs w:val="22"/>
        </w:rPr>
        <w:tab/>
      </w:r>
      <w:r w:rsidRPr="00015665">
        <w:rPr>
          <w:rFonts w:asciiTheme="minorHAnsi" w:hAnsiTheme="minorHAnsi"/>
          <w:b/>
          <w:sz w:val="22"/>
          <w:szCs w:val="22"/>
        </w:rPr>
        <w:tab/>
      </w:r>
      <w:bookmarkStart w:id="0" w:name="_GoBack"/>
      <w:bookmarkEnd w:id="0"/>
      <w:r w:rsidR="003F5058" w:rsidRPr="00015665">
        <w:rPr>
          <w:rFonts w:asciiTheme="minorHAnsi" w:hAnsiTheme="minorHAnsi"/>
          <w:b/>
          <w:sz w:val="22"/>
          <w:szCs w:val="22"/>
        </w:rPr>
        <w:tab/>
      </w:r>
      <w:r w:rsidR="003F5058" w:rsidRPr="00015665">
        <w:rPr>
          <w:rFonts w:asciiTheme="minorHAnsi" w:hAnsiTheme="minorHAnsi"/>
          <w:b/>
          <w:sz w:val="22"/>
          <w:szCs w:val="22"/>
        </w:rPr>
        <w:tab/>
      </w:r>
      <w:r w:rsidR="003F5058" w:rsidRPr="00015665">
        <w:rPr>
          <w:rFonts w:asciiTheme="minorHAnsi" w:hAnsiTheme="minorHAnsi"/>
          <w:b/>
          <w:sz w:val="22"/>
          <w:szCs w:val="22"/>
        </w:rPr>
        <w:tab/>
      </w:r>
    </w:p>
    <w:p w:rsidR="003F5058" w:rsidRPr="00015665" w:rsidRDefault="003F5058" w:rsidP="003F5058">
      <w:pPr>
        <w:rPr>
          <w:rFonts w:asciiTheme="minorHAnsi" w:hAnsiTheme="minorHAnsi"/>
          <w:b/>
          <w:sz w:val="22"/>
          <w:szCs w:val="22"/>
        </w:rPr>
      </w:pPr>
    </w:p>
    <w:p w:rsidR="003F5058" w:rsidRPr="00015665" w:rsidRDefault="003F5058" w:rsidP="00015665">
      <w:pPr>
        <w:jc w:val="center"/>
        <w:rPr>
          <w:rFonts w:asciiTheme="minorHAnsi" w:hAnsiTheme="minorHAnsi"/>
          <w:b/>
          <w:sz w:val="22"/>
          <w:szCs w:val="22"/>
        </w:rPr>
      </w:pPr>
      <w:r w:rsidRPr="00015665">
        <w:rPr>
          <w:rFonts w:asciiTheme="minorHAnsi" w:hAnsiTheme="minorHAnsi"/>
          <w:b/>
          <w:sz w:val="22"/>
          <w:szCs w:val="22"/>
        </w:rPr>
        <w:t>AF YASASINDAN SONRA BORCA BATIK BİLANÇOLAR NE OLACAK?</w:t>
      </w:r>
    </w:p>
    <w:p w:rsidR="003F5058" w:rsidRDefault="003F5058" w:rsidP="001006EA">
      <w:pPr>
        <w:jc w:val="both"/>
        <w:rPr>
          <w:rFonts w:asciiTheme="minorHAnsi" w:hAnsiTheme="minorHAnsi"/>
          <w:sz w:val="22"/>
          <w:szCs w:val="22"/>
        </w:rPr>
      </w:pPr>
    </w:p>
    <w:p w:rsidR="001006EA" w:rsidRDefault="001006EA" w:rsidP="001006EA">
      <w:pPr>
        <w:jc w:val="both"/>
        <w:rPr>
          <w:rFonts w:asciiTheme="minorHAnsi" w:hAnsiTheme="minorHAnsi"/>
          <w:sz w:val="22"/>
          <w:szCs w:val="22"/>
        </w:rPr>
      </w:pPr>
      <w:r>
        <w:rPr>
          <w:rFonts w:asciiTheme="minorHAnsi" w:hAnsiTheme="minorHAnsi"/>
          <w:sz w:val="22"/>
          <w:szCs w:val="22"/>
        </w:rPr>
        <w:tab/>
        <w:t xml:space="preserve">2016 Yılında yeni bir af yasası ile karşılaştık. Tekrar aynı konuları yaşıyor ve işliyoruz, yabancı bir tabirle DEJA </w:t>
      </w:r>
      <w:proofErr w:type="gramStart"/>
      <w:r>
        <w:rPr>
          <w:rFonts w:asciiTheme="minorHAnsi" w:hAnsiTheme="minorHAnsi"/>
          <w:sz w:val="22"/>
          <w:szCs w:val="22"/>
        </w:rPr>
        <w:t>VU  yaşıyoruz</w:t>
      </w:r>
      <w:proofErr w:type="gramEnd"/>
      <w:r>
        <w:rPr>
          <w:rFonts w:asciiTheme="minorHAnsi" w:hAnsiTheme="minorHAnsi"/>
          <w:sz w:val="22"/>
          <w:szCs w:val="22"/>
        </w:rPr>
        <w:t xml:space="preserve">. </w:t>
      </w:r>
    </w:p>
    <w:p w:rsidR="001006EA" w:rsidRDefault="001006EA" w:rsidP="001006EA">
      <w:pPr>
        <w:jc w:val="both"/>
        <w:rPr>
          <w:rFonts w:asciiTheme="minorHAnsi" w:hAnsiTheme="minorHAnsi"/>
          <w:sz w:val="22"/>
          <w:szCs w:val="22"/>
        </w:rPr>
      </w:pPr>
      <w:r>
        <w:rPr>
          <w:rFonts w:asciiTheme="minorHAnsi" w:hAnsiTheme="minorHAnsi"/>
          <w:sz w:val="22"/>
          <w:szCs w:val="22"/>
        </w:rPr>
        <w:tab/>
        <w:t xml:space="preserve">En son, 6736 sayılı yasa ile bazı alacakların yeniden yapılandırılması gündeme geldi. Oysa aynı konular daha önce 6111 sayılı yasa ile de yaşanmıştı. O yaşananlardan sonra işletme bilançolarında bir takım bozulmalar meydana gelmişti. Birdenbire </w:t>
      </w:r>
      <w:proofErr w:type="gramStart"/>
      <w:r>
        <w:rPr>
          <w:rFonts w:asciiTheme="minorHAnsi" w:hAnsiTheme="minorHAnsi"/>
          <w:sz w:val="22"/>
          <w:szCs w:val="22"/>
        </w:rPr>
        <w:t>bir çok</w:t>
      </w:r>
      <w:proofErr w:type="gramEnd"/>
      <w:r>
        <w:rPr>
          <w:rFonts w:asciiTheme="minorHAnsi" w:hAnsiTheme="minorHAnsi"/>
          <w:sz w:val="22"/>
          <w:szCs w:val="22"/>
        </w:rPr>
        <w:t xml:space="preserve"> firmanın bilançosu borca batık hale gelmiş, yeni yepyeni ve ne olduğu hala anlaşılamayan Ticaret Kanunumuza göre bu firmaların tasfiyesi gündeme gelmiş olduğu halde herhangi bir işlem yapılmamış, sorunun çözümü ile ilgili 2 adet yazı yazdığım halde ilgilenen olmamıştır. </w:t>
      </w:r>
      <w:proofErr w:type="gramStart"/>
      <w:r>
        <w:rPr>
          <w:rFonts w:asciiTheme="minorHAnsi" w:hAnsiTheme="minorHAnsi"/>
          <w:sz w:val="22"/>
          <w:szCs w:val="22"/>
        </w:rPr>
        <w:t>Bir çok</w:t>
      </w:r>
      <w:proofErr w:type="gramEnd"/>
      <w:r>
        <w:rPr>
          <w:rFonts w:asciiTheme="minorHAnsi" w:hAnsiTheme="minorHAnsi"/>
          <w:sz w:val="22"/>
          <w:szCs w:val="22"/>
        </w:rPr>
        <w:t xml:space="preserve"> </w:t>
      </w:r>
      <w:proofErr w:type="spellStart"/>
      <w:r>
        <w:rPr>
          <w:rFonts w:asciiTheme="minorHAnsi" w:hAnsiTheme="minorHAnsi"/>
          <w:sz w:val="22"/>
          <w:szCs w:val="22"/>
        </w:rPr>
        <w:t>meslekdaşım</w:t>
      </w:r>
      <w:proofErr w:type="spellEnd"/>
      <w:r>
        <w:rPr>
          <w:rFonts w:asciiTheme="minorHAnsi" w:hAnsiTheme="minorHAnsi"/>
          <w:sz w:val="22"/>
          <w:szCs w:val="22"/>
        </w:rPr>
        <w:t xml:space="preserve"> da bu konuyu işlemiştir. </w:t>
      </w:r>
    </w:p>
    <w:p w:rsidR="001006EA" w:rsidRDefault="001006EA" w:rsidP="001006EA">
      <w:pPr>
        <w:jc w:val="both"/>
        <w:rPr>
          <w:rFonts w:asciiTheme="minorHAnsi" w:hAnsiTheme="minorHAnsi"/>
          <w:sz w:val="22"/>
          <w:szCs w:val="22"/>
        </w:rPr>
      </w:pPr>
    </w:p>
    <w:p w:rsidR="001006EA" w:rsidRDefault="001006EA" w:rsidP="001006EA">
      <w:pPr>
        <w:jc w:val="both"/>
        <w:rPr>
          <w:rFonts w:asciiTheme="minorHAnsi" w:hAnsiTheme="minorHAnsi"/>
          <w:sz w:val="22"/>
          <w:szCs w:val="22"/>
        </w:rPr>
      </w:pPr>
      <w:r>
        <w:rPr>
          <w:rFonts w:asciiTheme="minorHAnsi" w:hAnsiTheme="minorHAnsi"/>
          <w:sz w:val="22"/>
          <w:szCs w:val="22"/>
        </w:rPr>
        <w:tab/>
        <w:t xml:space="preserve">Daha önce bu konudaki yazılarımı hatırlatmak isterim. </w:t>
      </w:r>
    </w:p>
    <w:p w:rsidR="001006EA" w:rsidRDefault="001006EA" w:rsidP="001006EA">
      <w:pPr>
        <w:pStyle w:val="ListeParagraf"/>
        <w:numPr>
          <w:ilvl w:val="0"/>
          <w:numId w:val="8"/>
        </w:numPr>
        <w:jc w:val="both"/>
        <w:rPr>
          <w:rFonts w:asciiTheme="minorHAnsi" w:hAnsiTheme="minorHAnsi"/>
          <w:sz w:val="22"/>
          <w:szCs w:val="22"/>
        </w:rPr>
      </w:pPr>
      <w:r>
        <w:rPr>
          <w:rFonts w:asciiTheme="minorHAnsi" w:hAnsiTheme="minorHAnsi"/>
          <w:sz w:val="22"/>
          <w:szCs w:val="22"/>
        </w:rPr>
        <w:t xml:space="preserve">Bilançolardaki </w:t>
      </w:r>
      <w:proofErr w:type="gramStart"/>
      <w:r>
        <w:rPr>
          <w:rFonts w:asciiTheme="minorHAnsi" w:hAnsiTheme="minorHAnsi"/>
          <w:sz w:val="22"/>
          <w:szCs w:val="22"/>
        </w:rPr>
        <w:t>problem : Kanunen</w:t>
      </w:r>
      <w:proofErr w:type="gramEnd"/>
      <w:r>
        <w:rPr>
          <w:rFonts w:asciiTheme="minorHAnsi" w:hAnsiTheme="minorHAnsi"/>
          <w:sz w:val="22"/>
          <w:szCs w:val="22"/>
        </w:rPr>
        <w:t xml:space="preserve"> kabul edilmeyen giderler </w:t>
      </w:r>
    </w:p>
    <w:p w:rsidR="003B0736" w:rsidRDefault="003B0736" w:rsidP="001006EA">
      <w:pPr>
        <w:pStyle w:val="ListeParagraf"/>
        <w:numPr>
          <w:ilvl w:val="0"/>
          <w:numId w:val="8"/>
        </w:numPr>
        <w:jc w:val="both"/>
        <w:rPr>
          <w:rFonts w:asciiTheme="minorHAnsi" w:hAnsiTheme="minorHAnsi"/>
          <w:sz w:val="22"/>
          <w:szCs w:val="22"/>
        </w:rPr>
      </w:pPr>
      <w:r>
        <w:rPr>
          <w:rFonts w:asciiTheme="minorHAnsi" w:hAnsiTheme="minorHAnsi"/>
          <w:sz w:val="22"/>
          <w:szCs w:val="22"/>
        </w:rPr>
        <w:t xml:space="preserve">Af yasasından sonra borca batık bilançoları düzeltelim. </w:t>
      </w:r>
    </w:p>
    <w:p w:rsidR="003F5058" w:rsidRDefault="003F5058" w:rsidP="003F5058">
      <w:pPr>
        <w:rPr>
          <w:sz w:val="22"/>
          <w:szCs w:val="22"/>
        </w:rPr>
      </w:pPr>
    </w:p>
    <w:p w:rsidR="003F5058" w:rsidRDefault="003B0736" w:rsidP="003F5058">
      <w:pPr>
        <w:rPr>
          <w:rFonts w:asciiTheme="minorHAnsi" w:hAnsiTheme="minorHAnsi" w:cs="Arial"/>
          <w:sz w:val="22"/>
          <w:szCs w:val="22"/>
        </w:rPr>
      </w:pPr>
      <w:r w:rsidRPr="003B0736">
        <w:rPr>
          <w:rFonts w:asciiTheme="minorHAnsi" w:hAnsiTheme="minorHAnsi" w:cs="Arial"/>
          <w:sz w:val="22"/>
          <w:szCs w:val="22"/>
        </w:rPr>
        <w:t xml:space="preserve">Birinci yazımın özeti: </w:t>
      </w:r>
    </w:p>
    <w:p w:rsidR="00601246" w:rsidRPr="003B0736" w:rsidRDefault="00601246" w:rsidP="003F5058">
      <w:pPr>
        <w:rPr>
          <w:rFonts w:asciiTheme="minorHAnsi" w:hAnsiTheme="minorHAnsi" w:cs="Arial"/>
          <w:sz w:val="22"/>
          <w:szCs w:val="22"/>
        </w:rPr>
      </w:pPr>
      <w:r>
        <w:rPr>
          <w:rFonts w:asciiTheme="minorHAnsi" w:hAnsiTheme="minorHAnsi" w:cs="Arial"/>
          <w:sz w:val="22"/>
          <w:szCs w:val="22"/>
        </w:rPr>
        <w:tab/>
      </w:r>
    </w:p>
    <w:p w:rsidR="003F5058" w:rsidRPr="003B0736" w:rsidRDefault="003F5058" w:rsidP="003F5058">
      <w:pPr>
        <w:rPr>
          <w:rFonts w:asciiTheme="minorHAnsi" w:hAnsiTheme="minorHAnsi" w:cs="Arial"/>
          <w:sz w:val="22"/>
          <w:szCs w:val="22"/>
        </w:rPr>
      </w:pPr>
    </w:p>
    <w:p w:rsidR="003F5058" w:rsidRPr="003B0736" w:rsidRDefault="003F5058" w:rsidP="003F5058">
      <w:pPr>
        <w:rPr>
          <w:rFonts w:asciiTheme="minorHAnsi" w:hAnsiTheme="minorHAnsi" w:cs="Arial"/>
          <w:sz w:val="22"/>
          <w:szCs w:val="22"/>
        </w:rPr>
      </w:pPr>
      <w:r w:rsidRPr="003B0736">
        <w:rPr>
          <w:rFonts w:asciiTheme="minorHAnsi" w:hAnsiTheme="minorHAnsi" w:cs="Arial"/>
          <w:sz w:val="22"/>
          <w:szCs w:val="22"/>
        </w:rPr>
        <w:tab/>
        <w:t xml:space="preserve">BİLANÇOLARDAKİ </w:t>
      </w:r>
      <w:proofErr w:type="gramStart"/>
      <w:r w:rsidRPr="003B0736">
        <w:rPr>
          <w:rFonts w:asciiTheme="minorHAnsi" w:hAnsiTheme="minorHAnsi" w:cs="Arial"/>
          <w:sz w:val="22"/>
          <w:szCs w:val="22"/>
        </w:rPr>
        <w:t>PROBLEM : KANUNEN</w:t>
      </w:r>
      <w:proofErr w:type="gramEnd"/>
      <w:r w:rsidRPr="003B0736">
        <w:rPr>
          <w:rFonts w:asciiTheme="minorHAnsi" w:hAnsiTheme="minorHAnsi" w:cs="Arial"/>
          <w:sz w:val="22"/>
          <w:szCs w:val="22"/>
        </w:rPr>
        <w:t xml:space="preserve"> KABUL EDİLMEYEN GİDERLER</w:t>
      </w:r>
    </w:p>
    <w:p w:rsidR="003F5058" w:rsidRPr="003B0736" w:rsidRDefault="003F5058" w:rsidP="003F5058">
      <w:pPr>
        <w:rPr>
          <w:rFonts w:asciiTheme="minorHAnsi" w:hAnsiTheme="minorHAnsi" w:cs="Arial"/>
          <w:sz w:val="22"/>
          <w:szCs w:val="22"/>
        </w:rPr>
      </w:pP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ab/>
        <w:t xml:space="preserve">Hatırlanacağı gibi 6111 sayılı bazı alacakların yeniden yapılandırılması veya </w:t>
      </w:r>
      <w:proofErr w:type="gramStart"/>
      <w:r w:rsidRPr="003B0736">
        <w:rPr>
          <w:rFonts w:asciiTheme="minorHAnsi" w:hAnsiTheme="minorHAnsi" w:cs="Arial"/>
          <w:sz w:val="22"/>
          <w:szCs w:val="22"/>
        </w:rPr>
        <w:t>kısaca  halk</w:t>
      </w:r>
      <w:proofErr w:type="gramEnd"/>
      <w:r w:rsidRPr="003B0736">
        <w:rPr>
          <w:rFonts w:asciiTheme="minorHAnsi" w:hAnsiTheme="minorHAnsi" w:cs="Arial"/>
          <w:sz w:val="22"/>
          <w:szCs w:val="22"/>
        </w:rPr>
        <w:t xml:space="preserve"> arasında AF YASASI adı da verilen yasa 13.2.2011 tarihinde kabul edilerek resmi gazetede yayımlanmış ve yine 30.Nisan.2011 tarih ve 27920 sayılı Resmi Gazetede yayımlanan 2011/1713 sayılı karar ile (bazı başvuru ve ilk taksit ödeme süreleri) uzatılmıştır. </w:t>
      </w: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ab/>
        <w:t xml:space="preserve">Muhasebe kayıtlarına alınacak af yasası konularını hatırlayalım. </w:t>
      </w:r>
    </w:p>
    <w:p w:rsidR="003F5058" w:rsidRPr="003B0736" w:rsidRDefault="003F5058" w:rsidP="003F5058">
      <w:pPr>
        <w:numPr>
          <w:ilvl w:val="0"/>
          <w:numId w:val="1"/>
        </w:numPr>
        <w:jc w:val="both"/>
        <w:rPr>
          <w:rFonts w:asciiTheme="minorHAnsi" w:hAnsiTheme="minorHAnsi" w:cs="Arial"/>
          <w:sz w:val="22"/>
          <w:szCs w:val="22"/>
        </w:rPr>
      </w:pPr>
      <w:r w:rsidRPr="003B0736">
        <w:rPr>
          <w:rFonts w:asciiTheme="minorHAnsi" w:hAnsiTheme="minorHAnsi" w:cs="Arial"/>
          <w:sz w:val="22"/>
          <w:szCs w:val="22"/>
        </w:rPr>
        <w:t>2006-2009 arası muhtelif vergilerde Matrah artırımı</w:t>
      </w:r>
    </w:p>
    <w:p w:rsidR="003F5058" w:rsidRPr="003B0736" w:rsidRDefault="003F5058" w:rsidP="003F5058">
      <w:pPr>
        <w:numPr>
          <w:ilvl w:val="0"/>
          <w:numId w:val="1"/>
        </w:numPr>
        <w:jc w:val="both"/>
        <w:rPr>
          <w:rFonts w:asciiTheme="minorHAnsi" w:hAnsiTheme="minorHAnsi" w:cs="Arial"/>
          <w:sz w:val="22"/>
          <w:szCs w:val="22"/>
        </w:rPr>
      </w:pPr>
      <w:r w:rsidRPr="003B0736">
        <w:rPr>
          <w:rFonts w:asciiTheme="minorHAnsi" w:hAnsiTheme="minorHAnsi" w:cs="Arial"/>
          <w:sz w:val="22"/>
          <w:szCs w:val="22"/>
        </w:rPr>
        <w:t>İşletmede bulunmayan mallar</w:t>
      </w:r>
    </w:p>
    <w:p w:rsidR="003F5058" w:rsidRPr="003B0736" w:rsidRDefault="003F5058" w:rsidP="003F5058">
      <w:pPr>
        <w:numPr>
          <w:ilvl w:val="0"/>
          <w:numId w:val="1"/>
        </w:numPr>
        <w:jc w:val="both"/>
        <w:rPr>
          <w:rFonts w:asciiTheme="minorHAnsi" w:hAnsiTheme="minorHAnsi" w:cs="Arial"/>
          <w:sz w:val="22"/>
          <w:szCs w:val="22"/>
        </w:rPr>
      </w:pPr>
      <w:r w:rsidRPr="003B0736">
        <w:rPr>
          <w:rFonts w:asciiTheme="minorHAnsi" w:hAnsiTheme="minorHAnsi" w:cs="Arial"/>
          <w:sz w:val="22"/>
          <w:szCs w:val="22"/>
        </w:rPr>
        <w:t xml:space="preserve">İşletmede bulunmayan makine, </w:t>
      </w:r>
      <w:proofErr w:type="spellStart"/>
      <w:r w:rsidRPr="003B0736">
        <w:rPr>
          <w:rFonts w:asciiTheme="minorHAnsi" w:hAnsiTheme="minorHAnsi" w:cs="Arial"/>
          <w:sz w:val="22"/>
          <w:szCs w:val="22"/>
        </w:rPr>
        <w:t>techizat</w:t>
      </w:r>
      <w:proofErr w:type="spellEnd"/>
      <w:r w:rsidRPr="003B0736">
        <w:rPr>
          <w:rFonts w:asciiTheme="minorHAnsi" w:hAnsiTheme="minorHAnsi" w:cs="Arial"/>
          <w:sz w:val="22"/>
          <w:szCs w:val="22"/>
        </w:rPr>
        <w:t xml:space="preserve"> ve demirbaşlar</w:t>
      </w:r>
    </w:p>
    <w:p w:rsidR="003F5058" w:rsidRPr="003B0736" w:rsidRDefault="003F5058" w:rsidP="003F5058">
      <w:pPr>
        <w:numPr>
          <w:ilvl w:val="0"/>
          <w:numId w:val="1"/>
        </w:numPr>
        <w:jc w:val="both"/>
        <w:rPr>
          <w:rFonts w:asciiTheme="minorHAnsi" w:hAnsiTheme="minorHAnsi" w:cs="Arial"/>
          <w:sz w:val="22"/>
          <w:szCs w:val="22"/>
        </w:rPr>
      </w:pPr>
      <w:r w:rsidRPr="003B0736">
        <w:rPr>
          <w:rFonts w:asciiTheme="minorHAnsi" w:hAnsiTheme="minorHAnsi" w:cs="Arial"/>
          <w:sz w:val="22"/>
          <w:szCs w:val="22"/>
        </w:rPr>
        <w:t>Kasada bulunmayan nakitler</w:t>
      </w:r>
    </w:p>
    <w:p w:rsidR="003F5058" w:rsidRPr="003B0736" w:rsidRDefault="003F5058" w:rsidP="003F5058">
      <w:pPr>
        <w:numPr>
          <w:ilvl w:val="0"/>
          <w:numId w:val="1"/>
        </w:numPr>
        <w:jc w:val="both"/>
        <w:rPr>
          <w:rFonts w:asciiTheme="minorHAnsi" w:hAnsiTheme="minorHAnsi" w:cs="Arial"/>
          <w:sz w:val="22"/>
          <w:szCs w:val="22"/>
        </w:rPr>
      </w:pPr>
      <w:r w:rsidRPr="003B0736">
        <w:rPr>
          <w:rFonts w:asciiTheme="minorHAnsi" w:hAnsiTheme="minorHAnsi" w:cs="Arial"/>
          <w:sz w:val="22"/>
          <w:szCs w:val="22"/>
        </w:rPr>
        <w:t xml:space="preserve">Hakikatte olmayan ortaklar cari hesabının silinmesi </w:t>
      </w:r>
    </w:p>
    <w:p w:rsidR="003F5058" w:rsidRPr="003B0736" w:rsidRDefault="003F5058" w:rsidP="003F5058">
      <w:pPr>
        <w:numPr>
          <w:ilvl w:val="0"/>
          <w:numId w:val="1"/>
        </w:numPr>
        <w:jc w:val="both"/>
        <w:rPr>
          <w:rFonts w:asciiTheme="minorHAnsi" w:hAnsiTheme="minorHAnsi" w:cs="Arial"/>
          <w:sz w:val="22"/>
          <w:szCs w:val="22"/>
        </w:rPr>
      </w:pPr>
      <w:proofErr w:type="spellStart"/>
      <w:r w:rsidRPr="003B0736">
        <w:rPr>
          <w:rFonts w:asciiTheme="minorHAnsi" w:hAnsiTheme="minorHAnsi" w:cs="Arial"/>
          <w:sz w:val="22"/>
          <w:szCs w:val="22"/>
        </w:rPr>
        <w:t>Sgk</w:t>
      </w:r>
      <w:proofErr w:type="spellEnd"/>
      <w:r w:rsidRPr="003B0736">
        <w:rPr>
          <w:rFonts w:asciiTheme="minorHAnsi" w:hAnsiTheme="minorHAnsi" w:cs="Arial"/>
          <w:sz w:val="22"/>
          <w:szCs w:val="22"/>
        </w:rPr>
        <w:t xml:space="preserve"> ödemeleri ve affı </w:t>
      </w: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 xml:space="preserve">Gibi konularda ilgili idarelere müracaat edilmiş ve yeniden yapılandırılan borçlar, muhasebe kayıtlarına alınmıştır. </w:t>
      </w: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ab/>
        <w:t xml:space="preserve">Muhasebe kayıtlarında 689 no.lu DİĞER OLAĞANDIŞI GİDER VE ZARARLAR hesabı kullanılmıştır. </w:t>
      </w:r>
    </w:p>
    <w:p w:rsidR="003F5058" w:rsidRDefault="003F5058" w:rsidP="003F5058">
      <w:pPr>
        <w:jc w:val="both"/>
        <w:rPr>
          <w:rFonts w:asciiTheme="minorHAnsi" w:hAnsiTheme="minorHAnsi" w:cs="Arial"/>
          <w:sz w:val="22"/>
          <w:szCs w:val="22"/>
        </w:rPr>
      </w:pPr>
      <w:r w:rsidRPr="003B0736">
        <w:rPr>
          <w:rFonts w:asciiTheme="minorHAnsi" w:hAnsiTheme="minorHAnsi" w:cs="Arial"/>
          <w:sz w:val="22"/>
          <w:szCs w:val="22"/>
        </w:rPr>
        <w:t xml:space="preserve">689 no.lu hesap kullanıldığında kurum, karlı dahi olsa büyük orandaki bu yeniden yapılandırmadan dolayı birdenbire korkunç bir zarar ile karşı karşıya gelmişlerdir. </w:t>
      </w:r>
    </w:p>
    <w:p w:rsidR="00755064" w:rsidRPr="00755064" w:rsidRDefault="00755064" w:rsidP="003F5058">
      <w:pPr>
        <w:jc w:val="both"/>
        <w:rPr>
          <w:rFonts w:asciiTheme="minorHAnsi" w:hAnsiTheme="minorHAnsi" w:cs="Arial"/>
          <w:b/>
          <w:sz w:val="22"/>
          <w:szCs w:val="22"/>
        </w:rPr>
      </w:pPr>
      <w:r>
        <w:rPr>
          <w:rFonts w:asciiTheme="minorHAnsi" w:hAnsiTheme="minorHAnsi" w:cs="Arial"/>
          <w:sz w:val="22"/>
          <w:szCs w:val="22"/>
        </w:rPr>
        <w:tab/>
      </w:r>
      <w:r>
        <w:rPr>
          <w:rFonts w:asciiTheme="minorHAnsi" w:hAnsiTheme="minorHAnsi" w:cs="Arial"/>
          <w:b/>
          <w:sz w:val="22"/>
          <w:szCs w:val="22"/>
        </w:rPr>
        <w:t xml:space="preserve">6736 sayılı bugünkü af yasasının doğuracağı sonuç ta bu olup bilançolar biraz daha bozulmuştur. </w:t>
      </w: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ab/>
        <w:t xml:space="preserve">Böyle bir durumun da gerek kurum açısından gerekse bankalar açısından veya dışarıdan bakanlar açısından büyük mahzurlar doğurmuştur. </w:t>
      </w: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ab/>
        <w:t xml:space="preserve">Diğer yandan böyle bir durumla şimdiye kadar karşılaşmamış olan </w:t>
      </w:r>
      <w:proofErr w:type="spellStart"/>
      <w:r w:rsidRPr="003B0736">
        <w:rPr>
          <w:rFonts w:asciiTheme="minorHAnsi" w:hAnsiTheme="minorHAnsi" w:cs="Arial"/>
          <w:sz w:val="22"/>
          <w:szCs w:val="22"/>
        </w:rPr>
        <w:t>meslekdaşlarımız</w:t>
      </w:r>
      <w:proofErr w:type="spellEnd"/>
      <w:r w:rsidRPr="003B0736">
        <w:rPr>
          <w:rFonts w:asciiTheme="minorHAnsi" w:hAnsiTheme="minorHAnsi" w:cs="Arial"/>
          <w:sz w:val="22"/>
          <w:szCs w:val="22"/>
        </w:rPr>
        <w:t xml:space="preserve"> da şaşırmış ve tereddüde düşmüşlerdir.</w:t>
      </w: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ab/>
      </w:r>
      <w:proofErr w:type="gramStart"/>
      <w:r w:rsidRPr="003B0736">
        <w:rPr>
          <w:rFonts w:asciiTheme="minorHAnsi" w:hAnsiTheme="minorHAnsi" w:cs="Arial"/>
          <w:sz w:val="22"/>
          <w:szCs w:val="22"/>
        </w:rPr>
        <w:t>Fakat,</w:t>
      </w:r>
      <w:proofErr w:type="gramEnd"/>
      <w:r w:rsidRPr="003B0736">
        <w:rPr>
          <w:rFonts w:asciiTheme="minorHAnsi" w:hAnsiTheme="minorHAnsi" w:cs="Arial"/>
          <w:sz w:val="22"/>
          <w:szCs w:val="22"/>
        </w:rPr>
        <w:t xml:space="preserve"> bu tereddüt ve şaşkınlığa rağmen muhasebede gerekli kayıtlar yapılmış ve  </w:t>
      </w: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 xml:space="preserve">Sonuç olarak </w:t>
      </w:r>
      <w:r w:rsidRPr="003B0736">
        <w:rPr>
          <w:rFonts w:asciiTheme="minorHAnsi" w:hAnsiTheme="minorHAnsi" w:cs="Arial"/>
          <w:sz w:val="22"/>
          <w:szCs w:val="22"/>
        </w:rPr>
        <w:tab/>
        <w:t xml:space="preserve">6111 sayılı af yasası veya yeniden yapılandırma yasasının fiili olarak kayıtlara intikal ettirilmesinden sonra kurumların bilanço </w:t>
      </w:r>
      <w:proofErr w:type="gramStart"/>
      <w:r w:rsidRPr="003B0736">
        <w:rPr>
          <w:rFonts w:asciiTheme="minorHAnsi" w:hAnsiTheme="minorHAnsi" w:cs="Arial"/>
          <w:sz w:val="22"/>
          <w:szCs w:val="22"/>
        </w:rPr>
        <w:t>ve  gelir</w:t>
      </w:r>
      <w:proofErr w:type="gramEnd"/>
      <w:r w:rsidRPr="003B0736">
        <w:rPr>
          <w:rFonts w:asciiTheme="minorHAnsi" w:hAnsiTheme="minorHAnsi" w:cs="Arial"/>
          <w:sz w:val="22"/>
          <w:szCs w:val="22"/>
        </w:rPr>
        <w:t xml:space="preserve"> tablolarında umulmayacak derecede büyük bozulmalar meydana gelmiştir. </w:t>
      </w: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ab/>
        <w:t xml:space="preserve">Af yasasının yürürlüğe girdiğinin ertesi yılı ise daha büyük problemlerle karşılaşılmıştır. </w:t>
      </w:r>
    </w:p>
    <w:p w:rsidR="003F5058" w:rsidRPr="003B0736" w:rsidRDefault="003F5058" w:rsidP="003F5058">
      <w:pPr>
        <w:jc w:val="both"/>
        <w:rPr>
          <w:rFonts w:asciiTheme="minorHAnsi" w:hAnsiTheme="minorHAnsi" w:cs="Arial"/>
          <w:sz w:val="22"/>
          <w:szCs w:val="22"/>
        </w:rPr>
      </w:pPr>
      <w:r w:rsidRPr="003B0736">
        <w:rPr>
          <w:rFonts w:asciiTheme="minorHAnsi" w:hAnsiTheme="minorHAnsi" w:cs="Arial"/>
          <w:sz w:val="22"/>
          <w:szCs w:val="22"/>
        </w:rPr>
        <w:tab/>
        <w:t xml:space="preserve">1. Bankalara verilecek bilançolarda firma karlı olduğu halde 580 no.lu geçmiş yıl zararları </w:t>
      </w:r>
      <w:proofErr w:type="gramStart"/>
      <w:r w:rsidRPr="003B0736">
        <w:rPr>
          <w:rFonts w:asciiTheme="minorHAnsi" w:hAnsiTheme="minorHAnsi" w:cs="Arial"/>
          <w:sz w:val="22"/>
          <w:szCs w:val="22"/>
        </w:rPr>
        <w:t>hesabında  büyük</w:t>
      </w:r>
      <w:proofErr w:type="gramEnd"/>
      <w:r w:rsidRPr="003B0736">
        <w:rPr>
          <w:rFonts w:asciiTheme="minorHAnsi" w:hAnsiTheme="minorHAnsi" w:cs="Arial"/>
          <w:sz w:val="22"/>
          <w:szCs w:val="22"/>
        </w:rPr>
        <w:t xml:space="preserve"> bir geçmiş yıl zararları bulunmaktadır. </w:t>
      </w:r>
    </w:p>
    <w:p w:rsidR="003F5058" w:rsidRPr="003B0736" w:rsidRDefault="003F5058" w:rsidP="003F5058">
      <w:pPr>
        <w:rPr>
          <w:rFonts w:asciiTheme="minorHAnsi" w:hAnsiTheme="minorHAnsi" w:cs="Arial"/>
          <w:sz w:val="22"/>
          <w:szCs w:val="22"/>
        </w:rPr>
      </w:pPr>
      <w:r w:rsidRPr="003B0736">
        <w:rPr>
          <w:rFonts w:asciiTheme="minorHAnsi" w:hAnsiTheme="minorHAnsi" w:cs="Arial"/>
          <w:sz w:val="22"/>
          <w:szCs w:val="22"/>
        </w:rPr>
        <w:lastRenderedPageBreak/>
        <w:tab/>
        <w:t xml:space="preserve">2, Bu zararın neden doğduğu, her seferinde kredi veren kuruluşlara açıklanmak zorunda kalınmaktadır. </w:t>
      </w:r>
    </w:p>
    <w:p w:rsidR="003F5058" w:rsidRPr="003B0736" w:rsidRDefault="003F5058" w:rsidP="003F5058">
      <w:pPr>
        <w:rPr>
          <w:rFonts w:asciiTheme="minorHAnsi" w:hAnsiTheme="minorHAnsi" w:cs="Arial"/>
          <w:sz w:val="22"/>
          <w:szCs w:val="22"/>
        </w:rPr>
      </w:pPr>
      <w:r w:rsidRPr="003B0736">
        <w:rPr>
          <w:rFonts w:asciiTheme="minorHAnsi" w:hAnsiTheme="minorHAnsi" w:cs="Arial"/>
          <w:sz w:val="22"/>
          <w:szCs w:val="22"/>
        </w:rPr>
        <w:tab/>
        <w:t xml:space="preserve">3. Ne kadar izah edilirse edilsin, kurumun kredi itibarı düşmektedir. </w:t>
      </w:r>
    </w:p>
    <w:p w:rsidR="003F5058" w:rsidRPr="003B0736" w:rsidRDefault="003F5058" w:rsidP="003F5058">
      <w:pPr>
        <w:rPr>
          <w:rFonts w:asciiTheme="minorHAnsi" w:hAnsiTheme="minorHAnsi" w:cs="Arial"/>
          <w:sz w:val="22"/>
          <w:szCs w:val="22"/>
        </w:rPr>
      </w:pPr>
      <w:r w:rsidRPr="003B0736">
        <w:rPr>
          <w:rFonts w:asciiTheme="minorHAnsi" w:hAnsiTheme="minorHAnsi" w:cs="Arial"/>
          <w:sz w:val="22"/>
          <w:szCs w:val="22"/>
        </w:rPr>
        <w:t>Peki, af yasasından doğan bu zarar nasıl ortadan kaldırılacaktır?</w:t>
      </w:r>
    </w:p>
    <w:p w:rsidR="003F5058" w:rsidRPr="003B0736" w:rsidRDefault="003F5058" w:rsidP="00CA3959">
      <w:pPr>
        <w:rPr>
          <w:rFonts w:asciiTheme="minorHAnsi" w:hAnsiTheme="minorHAnsi" w:cs="Arial"/>
          <w:sz w:val="22"/>
          <w:szCs w:val="22"/>
        </w:rPr>
      </w:pPr>
      <w:r w:rsidRPr="003B0736">
        <w:rPr>
          <w:rFonts w:asciiTheme="minorHAnsi" w:hAnsiTheme="minorHAnsi" w:cs="Arial"/>
          <w:sz w:val="22"/>
          <w:szCs w:val="22"/>
        </w:rPr>
        <w:tab/>
        <w:t xml:space="preserve"> </w:t>
      </w:r>
    </w:p>
    <w:p w:rsidR="00CA3959" w:rsidRDefault="00CA3959" w:rsidP="003F5058">
      <w:pPr>
        <w:ind w:left="705"/>
        <w:rPr>
          <w:rFonts w:asciiTheme="minorHAnsi" w:hAnsiTheme="minorHAnsi" w:cs="Arial"/>
          <w:sz w:val="22"/>
          <w:szCs w:val="22"/>
        </w:rPr>
      </w:pPr>
      <w:r>
        <w:rPr>
          <w:rFonts w:asciiTheme="minorHAnsi" w:hAnsiTheme="minorHAnsi" w:cs="Arial"/>
          <w:sz w:val="22"/>
          <w:szCs w:val="22"/>
        </w:rPr>
        <w:t xml:space="preserve">Maliye Bakanlığı yetkililerine göre bu zararlar, gelecek yıl karlarından vergisi verilerek mahsup edilecektir. </w:t>
      </w:r>
    </w:p>
    <w:p w:rsidR="00CA3959" w:rsidRPr="00601246" w:rsidRDefault="00CA3959" w:rsidP="003F5058">
      <w:pPr>
        <w:ind w:left="705"/>
        <w:rPr>
          <w:rFonts w:asciiTheme="minorHAnsi" w:hAnsiTheme="minorHAnsi" w:cs="Arial"/>
          <w:b/>
          <w:sz w:val="22"/>
          <w:szCs w:val="22"/>
        </w:rPr>
      </w:pPr>
      <w:r w:rsidRPr="00601246">
        <w:rPr>
          <w:rFonts w:asciiTheme="minorHAnsi" w:hAnsiTheme="minorHAnsi" w:cs="Arial"/>
          <w:b/>
          <w:sz w:val="22"/>
          <w:szCs w:val="22"/>
        </w:rPr>
        <w:t>Tabii bu bir haksızlıktır.</w:t>
      </w:r>
      <w:r w:rsidR="00601246" w:rsidRPr="00601246">
        <w:rPr>
          <w:rFonts w:asciiTheme="minorHAnsi" w:hAnsiTheme="minorHAnsi" w:cs="Arial"/>
          <w:b/>
          <w:sz w:val="22"/>
          <w:szCs w:val="22"/>
        </w:rPr>
        <w:t xml:space="preserve"> </w:t>
      </w:r>
      <w:proofErr w:type="gramStart"/>
      <w:r w:rsidR="00601246" w:rsidRPr="00601246">
        <w:rPr>
          <w:rFonts w:asciiTheme="minorHAnsi" w:hAnsiTheme="minorHAnsi" w:cs="Arial"/>
          <w:b/>
          <w:sz w:val="22"/>
          <w:szCs w:val="22"/>
        </w:rPr>
        <w:t>Nitekim,</w:t>
      </w:r>
      <w:proofErr w:type="gramEnd"/>
      <w:r w:rsidR="00601246" w:rsidRPr="00601246">
        <w:rPr>
          <w:rFonts w:asciiTheme="minorHAnsi" w:hAnsiTheme="minorHAnsi" w:cs="Arial"/>
          <w:b/>
          <w:sz w:val="22"/>
          <w:szCs w:val="22"/>
        </w:rPr>
        <w:t xml:space="preserve"> bugüne kadar hiçbir işveren veya sanayici Maliyenin bu çözümüne uymamıştır. </w:t>
      </w:r>
      <w:r w:rsidRPr="00601246">
        <w:rPr>
          <w:rFonts w:asciiTheme="minorHAnsi" w:hAnsiTheme="minorHAnsi" w:cs="Arial"/>
          <w:b/>
          <w:sz w:val="22"/>
          <w:szCs w:val="22"/>
        </w:rPr>
        <w:t xml:space="preserve"> Bu konuyu bu yazımızın sonunda işleyeceğiz. </w:t>
      </w:r>
    </w:p>
    <w:p w:rsidR="00CA3959" w:rsidRDefault="00CA3959" w:rsidP="00CA3959">
      <w:pPr>
        <w:rPr>
          <w:rFonts w:asciiTheme="minorHAnsi" w:hAnsiTheme="minorHAnsi" w:cs="Arial"/>
          <w:sz w:val="22"/>
          <w:szCs w:val="22"/>
        </w:rPr>
      </w:pPr>
    </w:p>
    <w:p w:rsidR="00CA3959" w:rsidRDefault="00CA3959" w:rsidP="00CA3959">
      <w:pPr>
        <w:rPr>
          <w:rFonts w:asciiTheme="minorHAnsi" w:hAnsiTheme="minorHAnsi" w:cs="Arial"/>
          <w:sz w:val="22"/>
          <w:szCs w:val="22"/>
        </w:rPr>
      </w:pPr>
      <w:r>
        <w:rPr>
          <w:rFonts w:asciiTheme="minorHAnsi" w:hAnsiTheme="minorHAnsi" w:cs="Arial"/>
          <w:sz w:val="22"/>
          <w:szCs w:val="22"/>
        </w:rPr>
        <w:t xml:space="preserve">İkinci yazımın özeti: </w:t>
      </w:r>
    </w:p>
    <w:p w:rsidR="003F5058" w:rsidRPr="003B0736" w:rsidRDefault="003F5058" w:rsidP="003F5058">
      <w:pPr>
        <w:ind w:left="705"/>
        <w:rPr>
          <w:rFonts w:asciiTheme="minorHAnsi" w:hAnsiTheme="minorHAnsi" w:cs="Arial"/>
          <w:sz w:val="22"/>
          <w:szCs w:val="22"/>
        </w:rPr>
      </w:pPr>
    </w:p>
    <w:p w:rsidR="003F5058" w:rsidRPr="003F5058" w:rsidRDefault="003F5058" w:rsidP="00CA3959">
      <w:pPr>
        <w:spacing w:after="160" w:line="259" w:lineRule="auto"/>
        <w:ind w:firstLine="708"/>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AF YASASINDAN SONRA BORCA BATIK BİLANÇOLARI DÜZELTELİM.</w:t>
      </w:r>
    </w:p>
    <w:p w:rsidR="003F5058" w:rsidRPr="003F5058" w:rsidRDefault="003F5058" w:rsidP="003F5058">
      <w:pPr>
        <w:spacing w:after="160" w:line="259" w:lineRule="auto"/>
        <w:ind w:firstLine="708"/>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2011 </w:t>
      </w:r>
      <w:proofErr w:type="gramStart"/>
      <w:r w:rsidRPr="003F5058">
        <w:rPr>
          <w:rFonts w:asciiTheme="minorHAnsi" w:eastAsiaTheme="minorHAnsi" w:hAnsiTheme="minorHAnsi" w:cs="Arial"/>
          <w:sz w:val="22"/>
          <w:szCs w:val="22"/>
          <w:lang w:eastAsia="en-US"/>
        </w:rPr>
        <w:t>yılında  6111</w:t>
      </w:r>
      <w:proofErr w:type="gramEnd"/>
      <w:r w:rsidRPr="003F5058">
        <w:rPr>
          <w:rFonts w:asciiTheme="minorHAnsi" w:eastAsiaTheme="minorHAnsi" w:hAnsiTheme="minorHAnsi" w:cs="Arial"/>
          <w:sz w:val="22"/>
          <w:szCs w:val="22"/>
          <w:lang w:eastAsia="en-US"/>
        </w:rPr>
        <w:t xml:space="preserve"> sayılı kanunla, özellikle kasa affından sonra işletmelerin bilançolarında, </w:t>
      </w:r>
      <w:proofErr w:type="spellStart"/>
      <w:r w:rsidRPr="003F5058">
        <w:rPr>
          <w:rFonts w:asciiTheme="minorHAnsi" w:eastAsiaTheme="minorHAnsi" w:hAnsiTheme="minorHAnsi" w:cs="Arial"/>
          <w:sz w:val="22"/>
          <w:szCs w:val="22"/>
          <w:lang w:eastAsia="en-US"/>
        </w:rPr>
        <w:t>özsermayeyi</w:t>
      </w:r>
      <w:proofErr w:type="spellEnd"/>
      <w:r w:rsidRPr="003F5058">
        <w:rPr>
          <w:rFonts w:asciiTheme="minorHAnsi" w:eastAsiaTheme="minorHAnsi" w:hAnsiTheme="minorHAnsi" w:cs="Arial"/>
          <w:sz w:val="22"/>
          <w:szCs w:val="22"/>
          <w:lang w:eastAsia="en-US"/>
        </w:rPr>
        <w:t xml:space="preserve"> azaltan bir (</w:t>
      </w:r>
      <w:r w:rsidRPr="003F5058">
        <w:rPr>
          <w:rFonts w:asciiTheme="minorHAnsi" w:eastAsiaTheme="minorHAnsi" w:hAnsiTheme="minorHAnsi" w:cs="Arial"/>
          <w:color w:val="FF0000"/>
          <w:sz w:val="22"/>
          <w:szCs w:val="22"/>
          <w:lang w:eastAsia="en-US"/>
        </w:rPr>
        <w:t>kanunen kabul edilmeyen giderler)</w:t>
      </w:r>
      <w:r w:rsidRPr="003F5058">
        <w:rPr>
          <w:rFonts w:asciiTheme="minorHAnsi" w:eastAsiaTheme="minorHAnsi" w:hAnsiTheme="minorHAnsi" w:cs="Arial"/>
          <w:sz w:val="22"/>
          <w:szCs w:val="22"/>
          <w:lang w:eastAsia="en-US"/>
        </w:rPr>
        <w:t xml:space="preserve">  veya geçmiş yıl zararları rakamı doğdu. </w:t>
      </w:r>
    </w:p>
    <w:p w:rsidR="003F5058" w:rsidRPr="003F5058" w:rsidRDefault="003F5058" w:rsidP="003F5058">
      <w:pPr>
        <w:spacing w:after="160" w:line="259" w:lineRule="auto"/>
        <w:ind w:firstLine="708"/>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Şimdiki 6552 sayılı yasadan </w:t>
      </w:r>
      <w:r w:rsidR="00755064">
        <w:rPr>
          <w:rFonts w:asciiTheme="minorHAnsi" w:eastAsiaTheme="minorHAnsi" w:hAnsiTheme="minorHAnsi" w:cs="Arial"/>
          <w:b/>
          <w:sz w:val="22"/>
          <w:szCs w:val="22"/>
          <w:lang w:eastAsia="en-US"/>
        </w:rPr>
        <w:t xml:space="preserve">ve 2016 yalındaki 6735 sayılı yasadan </w:t>
      </w:r>
      <w:r w:rsidRPr="003F5058">
        <w:rPr>
          <w:rFonts w:asciiTheme="minorHAnsi" w:eastAsiaTheme="minorHAnsi" w:hAnsiTheme="minorHAnsi" w:cs="Arial"/>
          <w:sz w:val="22"/>
          <w:szCs w:val="22"/>
          <w:lang w:eastAsia="en-US"/>
        </w:rPr>
        <w:t xml:space="preserve">yararlanıldığında yine şirketlerin </w:t>
      </w:r>
      <w:proofErr w:type="spellStart"/>
      <w:r w:rsidRPr="003F5058">
        <w:rPr>
          <w:rFonts w:asciiTheme="minorHAnsi" w:eastAsiaTheme="minorHAnsi" w:hAnsiTheme="minorHAnsi" w:cs="Arial"/>
          <w:sz w:val="22"/>
          <w:szCs w:val="22"/>
          <w:lang w:eastAsia="en-US"/>
        </w:rPr>
        <w:t>özsermayeleri</w:t>
      </w:r>
      <w:proofErr w:type="spellEnd"/>
      <w:r w:rsidRPr="003F5058">
        <w:rPr>
          <w:rFonts w:asciiTheme="minorHAnsi" w:eastAsiaTheme="minorHAnsi" w:hAnsiTheme="minorHAnsi" w:cs="Arial"/>
          <w:sz w:val="22"/>
          <w:szCs w:val="22"/>
          <w:lang w:eastAsia="en-US"/>
        </w:rPr>
        <w:t xml:space="preserve"> azalacak ve Türk Ticaret Kanunu hükümleri açısından </w:t>
      </w:r>
      <w:proofErr w:type="spellStart"/>
      <w:proofErr w:type="gramStart"/>
      <w:r w:rsidRPr="003F5058">
        <w:rPr>
          <w:rFonts w:asciiTheme="minorHAnsi" w:eastAsiaTheme="minorHAnsi" w:hAnsiTheme="minorHAnsi" w:cs="Arial"/>
          <w:sz w:val="22"/>
          <w:szCs w:val="22"/>
          <w:lang w:eastAsia="en-US"/>
        </w:rPr>
        <w:t>çook</w:t>
      </w:r>
      <w:proofErr w:type="spellEnd"/>
      <w:r w:rsidRPr="003F5058">
        <w:rPr>
          <w:rFonts w:asciiTheme="minorHAnsi" w:eastAsiaTheme="minorHAnsi" w:hAnsiTheme="minorHAnsi" w:cs="Arial"/>
          <w:sz w:val="22"/>
          <w:szCs w:val="22"/>
          <w:lang w:eastAsia="en-US"/>
        </w:rPr>
        <w:t xml:space="preserve">  önemli</w:t>
      </w:r>
      <w:proofErr w:type="gramEnd"/>
      <w:r w:rsidRPr="003F5058">
        <w:rPr>
          <w:rFonts w:asciiTheme="minorHAnsi" w:eastAsiaTheme="minorHAnsi" w:hAnsiTheme="minorHAnsi" w:cs="Arial"/>
          <w:sz w:val="22"/>
          <w:szCs w:val="22"/>
          <w:lang w:eastAsia="en-US"/>
        </w:rPr>
        <w:t xml:space="preserve"> bir durumla karşılaşılacaktır. </w:t>
      </w:r>
    </w:p>
    <w:p w:rsidR="003F5058" w:rsidRPr="003F5058" w:rsidRDefault="003F5058" w:rsidP="003F5058">
      <w:pPr>
        <w:spacing w:after="160" w:line="259" w:lineRule="auto"/>
        <w:ind w:firstLine="708"/>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Nedir bu önemli durum?</w:t>
      </w:r>
    </w:p>
    <w:p w:rsidR="003F5058" w:rsidRPr="003F5058" w:rsidRDefault="003F5058" w:rsidP="003F5058">
      <w:pPr>
        <w:spacing w:after="160" w:line="259" w:lineRule="auto"/>
        <w:ind w:firstLine="708"/>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Şirketlerin sermayesinin karşılıksız kalabilme durumu, borca </w:t>
      </w:r>
      <w:proofErr w:type="spellStart"/>
      <w:r w:rsidRPr="003F5058">
        <w:rPr>
          <w:rFonts w:asciiTheme="minorHAnsi" w:eastAsiaTheme="minorHAnsi" w:hAnsiTheme="minorHAnsi" w:cs="Arial"/>
          <w:sz w:val="22"/>
          <w:szCs w:val="22"/>
          <w:lang w:eastAsia="en-US"/>
        </w:rPr>
        <w:t>batıklık</w:t>
      </w:r>
      <w:proofErr w:type="spellEnd"/>
      <w:r w:rsidRPr="003F5058">
        <w:rPr>
          <w:rFonts w:asciiTheme="minorHAnsi" w:eastAsiaTheme="minorHAnsi" w:hAnsiTheme="minorHAnsi" w:cs="Arial"/>
          <w:sz w:val="22"/>
          <w:szCs w:val="22"/>
          <w:lang w:eastAsia="en-US"/>
        </w:rPr>
        <w:t xml:space="preserve"> </w:t>
      </w:r>
      <w:proofErr w:type="gramStart"/>
      <w:r w:rsidRPr="003F5058">
        <w:rPr>
          <w:rFonts w:asciiTheme="minorHAnsi" w:eastAsiaTheme="minorHAnsi" w:hAnsiTheme="minorHAnsi" w:cs="Arial"/>
          <w:sz w:val="22"/>
          <w:szCs w:val="22"/>
          <w:lang w:eastAsia="en-US"/>
        </w:rPr>
        <w:t>hali  veya</w:t>
      </w:r>
      <w:proofErr w:type="gramEnd"/>
      <w:r w:rsidRPr="003F5058">
        <w:rPr>
          <w:rFonts w:asciiTheme="minorHAnsi" w:eastAsiaTheme="minorHAnsi" w:hAnsiTheme="minorHAnsi" w:cs="Arial"/>
          <w:sz w:val="22"/>
          <w:szCs w:val="22"/>
          <w:lang w:eastAsia="en-US"/>
        </w:rPr>
        <w:t xml:space="preserve"> şirketlerin tasfiye zorunluluğu ile karşı karşıya kalabilmesidir. </w:t>
      </w:r>
    </w:p>
    <w:p w:rsidR="003F5058" w:rsidRPr="003F5058" w:rsidRDefault="003F5058" w:rsidP="003F5058">
      <w:pPr>
        <w:spacing w:after="160" w:line="259" w:lineRule="auto"/>
        <w:ind w:firstLine="708"/>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Böyle bir durumda ne yapılmalıdır?</w:t>
      </w:r>
    </w:p>
    <w:p w:rsidR="003F5058" w:rsidRPr="003F5058" w:rsidRDefault="003F5058" w:rsidP="003F5058">
      <w:pPr>
        <w:spacing w:after="160" w:line="259" w:lineRule="auto"/>
        <w:ind w:firstLine="708"/>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Konu TTK. 376. </w:t>
      </w:r>
      <w:proofErr w:type="spellStart"/>
      <w:r w:rsidRPr="003F5058">
        <w:rPr>
          <w:rFonts w:asciiTheme="minorHAnsi" w:eastAsiaTheme="minorHAnsi" w:hAnsiTheme="minorHAnsi" w:cs="Arial"/>
          <w:sz w:val="22"/>
          <w:szCs w:val="22"/>
          <w:lang w:eastAsia="en-US"/>
        </w:rPr>
        <w:t>Incı</w:t>
      </w:r>
      <w:proofErr w:type="spellEnd"/>
      <w:r w:rsidRPr="003F5058">
        <w:rPr>
          <w:rFonts w:asciiTheme="minorHAnsi" w:eastAsiaTheme="minorHAnsi" w:hAnsiTheme="minorHAnsi" w:cs="Arial"/>
          <w:sz w:val="22"/>
          <w:szCs w:val="22"/>
          <w:lang w:eastAsia="en-US"/>
        </w:rPr>
        <w:t xml:space="preserve"> maddesinde aşağıdaki </w:t>
      </w:r>
      <w:proofErr w:type="gramStart"/>
      <w:r w:rsidRPr="003F5058">
        <w:rPr>
          <w:rFonts w:asciiTheme="minorHAnsi" w:eastAsiaTheme="minorHAnsi" w:hAnsiTheme="minorHAnsi" w:cs="Arial"/>
          <w:sz w:val="22"/>
          <w:szCs w:val="22"/>
          <w:lang w:eastAsia="en-US"/>
        </w:rPr>
        <w:t>gibi  açıklanmaktadır</w:t>
      </w:r>
      <w:proofErr w:type="gramEnd"/>
      <w:r w:rsidRPr="003F5058">
        <w:rPr>
          <w:rFonts w:asciiTheme="minorHAnsi" w:eastAsiaTheme="minorHAnsi" w:hAnsiTheme="minorHAnsi" w:cs="Arial"/>
          <w:sz w:val="22"/>
          <w:szCs w:val="22"/>
          <w:lang w:eastAsia="en-US"/>
        </w:rPr>
        <w:t xml:space="preserve">. </w:t>
      </w:r>
    </w:p>
    <w:p w:rsidR="003F5058" w:rsidRPr="003F5058" w:rsidRDefault="003F5058" w:rsidP="003F5058">
      <w:pPr>
        <w:shd w:val="clear" w:color="auto" w:fill="FFFFFF"/>
        <w:ind w:firstLine="708"/>
        <w:rPr>
          <w:rFonts w:asciiTheme="minorHAnsi" w:hAnsiTheme="minorHAnsi" w:cs="Arial"/>
          <w:color w:val="000000"/>
          <w:sz w:val="22"/>
          <w:szCs w:val="22"/>
        </w:rPr>
      </w:pPr>
      <w:r w:rsidRPr="003F5058">
        <w:rPr>
          <w:rFonts w:asciiTheme="minorHAnsi" w:hAnsiTheme="minorHAnsi" w:cs="Arial"/>
          <w:b/>
          <w:bCs/>
          <w:color w:val="000000"/>
          <w:sz w:val="22"/>
          <w:szCs w:val="22"/>
        </w:rPr>
        <w:t>TTK  </w:t>
      </w:r>
      <w:r w:rsidRPr="003F5058">
        <w:rPr>
          <w:rFonts w:asciiTheme="minorHAnsi" w:hAnsiTheme="minorHAnsi" w:cs="Arial"/>
          <w:b/>
          <w:bCs/>
          <w:i/>
          <w:iCs/>
          <w:color w:val="000000"/>
          <w:sz w:val="22"/>
          <w:szCs w:val="22"/>
          <w:u w:val="single"/>
        </w:rPr>
        <w:t>MADDE 376</w:t>
      </w:r>
      <w:r w:rsidRPr="003F5058">
        <w:rPr>
          <w:rFonts w:asciiTheme="minorHAnsi" w:hAnsiTheme="minorHAnsi" w:cs="Arial"/>
          <w:i/>
          <w:iCs/>
          <w:color w:val="000000"/>
          <w:sz w:val="22"/>
          <w:szCs w:val="22"/>
          <w:u w:val="single"/>
        </w:rPr>
        <w:t>-</w:t>
      </w:r>
      <w:r w:rsidRPr="003F5058">
        <w:rPr>
          <w:rFonts w:asciiTheme="minorHAnsi" w:hAnsiTheme="minorHAnsi" w:cs="Arial"/>
          <w:b/>
          <w:bCs/>
          <w:i/>
          <w:iCs/>
          <w:color w:val="000000"/>
          <w:sz w:val="22"/>
          <w:szCs w:val="22"/>
          <w:u w:val="single"/>
        </w:rPr>
        <w:t> </w:t>
      </w:r>
      <w:r w:rsidRPr="003F5058">
        <w:rPr>
          <w:rFonts w:asciiTheme="minorHAnsi" w:hAnsiTheme="minorHAnsi" w:cs="Arial"/>
          <w:i/>
          <w:iCs/>
          <w:color w:val="000000"/>
          <w:sz w:val="22"/>
          <w:szCs w:val="22"/>
          <w:u w:val="single"/>
        </w:rPr>
        <w:t>(1) Son yıllık bilançodan, sermaye ile kanuni yedek akçeler toplamının yarısının zarar         sebebiyle karşılıksız kaldığı anlaşılırsa, yönetim kurulu, genel kurulu hemen toplantıya çağırır ve bu genel kurula uygun gördüğü iyileştirici önlemleri sunar.</w:t>
      </w:r>
    </w:p>
    <w:p w:rsidR="003F5058" w:rsidRPr="003F5058" w:rsidRDefault="003F5058" w:rsidP="003F5058">
      <w:pPr>
        <w:shd w:val="clear" w:color="auto" w:fill="FFFFFF"/>
        <w:rPr>
          <w:rFonts w:asciiTheme="minorHAnsi" w:hAnsiTheme="minorHAnsi" w:cs="Arial"/>
          <w:color w:val="000000"/>
          <w:sz w:val="22"/>
          <w:szCs w:val="22"/>
        </w:rPr>
      </w:pPr>
      <w:r w:rsidRPr="003F5058">
        <w:rPr>
          <w:rFonts w:asciiTheme="minorHAnsi" w:hAnsiTheme="minorHAnsi" w:cs="Arial"/>
          <w:i/>
          <w:iCs/>
          <w:color w:val="000000"/>
          <w:sz w:val="22"/>
          <w:szCs w:val="22"/>
          <w:u w:val="single"/>
        </w:rPr>
        <w:t>(2) Son yıllık bilançoya göre, sermaye ile kanuni yedek akçeler toplamının üçte ikisinin zarar sebebiyle karşılıksız kaldığı anlaşıldığı takdirde, derhâl toplantıya çağrılan genel kurul, sermayenin üçte biri ile yetinme veya sermayenin tamamlanmasına karar vermediği takdirde şirket kendiliğinden sona erer</w:t>
      </w:r>
      <w:r w:rsidRPr="003F5058">
        <w:rPr>
          <w:rFonts w:asciiTheme="minorHAnsi" w:hAnsiTheme="minorHAnsi" w:cs="Arial"/>
          <w:color w:val="000000"/>
          <w:sz w:val="22"/>
          <w:szCs w:val="22"/>
        </w:rPr>
        <w:t>.</w:t>
      </w:r>
    </w:p>
    <w:p w:rsidR="003F5058" w:rsidRPr="003F5058" w:rsidRDefault="003F5058" w:rsidP="003F5058">
      <w:pPr>
        <w:shd w:val="clear" w:color="auto" w:fill="FFFFFF"/>
        <w:rPr>
          <w:rFonts w:asciiTheme="minorHAnsi" w:hAnsiTheme="minorHAnsi" w:cs="Arial"/>
          <w:color w:val="000000"/>
          <w:sz w:val="22"/>
          <w:szCs w:val="22"/>
        </w:rPr>
      </w:pPr>
    </w:p>
    <w:p w:rsidR="003F5058" w:rsidRPr="003F5058" w:rsidRDefault="003F5058" w:rsidP="003F5058">
      <w:pPr>
        <w:shd w:val="clear" w:color="auto" w:fill="FFFFFF"/>
        <w:rPr>
          <w:rFonts w:asciiTheme="minorHAnsi" w:hAnsiTheme="minorHAnsi" w:cs="Arial"/>
          <w:color w:val="000000"/>
          <w:sz w:val="22"/>
          <w:szCs w:val="22"/>
        </w:rPr>
      </w:pPr>
      <w:r w:rsidRPr="003F5058">
        <w:rPr>
          <w:rFonts w:asciiTheme="minorHAnsi" w:hAnsiTheme="minorHAnsi" w:cs="Arial"/>
          <w:color w:val="000000"/>
          <w:sz w:val="22"/>
          <w:szCs w:val="22"/>
        </w:rPr>
        <w:tab/>
        <w:t xml:space="preserve">Burada bizim diyebileceğimiz </w:t>
      </w:r>
      <w:proofErr w:type="gramStart"/>
      <w:r w:rsidRPr="003F5058">
        <w:rPr>
          <w:rFonts w:asciiTheme="minorHAnsi" w:hAnsiTheme="minorHAnsi" w:cs="Arial"/>
          <w:color w:val="000000"/>
          <w:sz w:val="22"/>
          <w:szCs w:val="22"/>
        </w:rPr>
        <w:t>(</w:t>
      </w:r>
      <w:proofErr w:type="spellStart"/>
      <w:proofErr w:type="gramEnd"/>
      <w:r w:rsidRPr="003F5058">
        <w:rPr>
          <w:rFonts w:asciiTheme="minorHAnsi" w:hAnsiTheme="minorHAnsi" w:cs="Arial"/>
          <w:color w:val="000000"/>
          <w:sz w:val="22"/>
          <w:szCs w:val="22"/>
        </w:rPr>
        <w:t>eey</w:t>
      </w:r>
      <w:proofErr w:type="spellEnd"/>
      <w:r w:rsidRPr="003F5058">
        <w:rPr>
          <w:rFonts w:asciiTheme="minorHAnsi" w:hAnsiTheme="minorHAnsi" w:cs="Arial"/>
          <w:color w:val="000000"/>
          <w:sz w:val="22"/>
          <w:szCs w:val="22"/>
        </w:rPr>
        <w:t xml:space="preserve"> işletme sahipleri, durumu öğrenin, af yasasından yararlanmaya çalışırken işinizi sonlandırmayın tavsiyesinde bulunmaktır. </w:t>
      </w:r>
    </w:p>
    <w:p w:rsidR="003F5058" w:rsidRPr="003F5058" w:rsidRDefault="003F5058" w:rsidP="00601246">
      <w:pPr>
        <w:spacing w:after="160" w:line="259" w:lineRule="auto"/>
        <w:rPr>
          <w:rFonts w:asciiTheme="minorHAnsi" w:hAnsiTheme="minorHAnsi" w:cs="Arial"/>
          <w:color w:val="060606"/>
          <w:sz w:val="22"/>
          <w:szCs w:val="22"/>
        </w:rPr>
      </w:pPr>
      <w:r w:rsidRPr="003F5058">
        <w:rPr>
          <w:rFonts w:asciiTheme="minorHAnsi" w:eastAsiaTheme="minorHAnsi" w:hAnsiTheme="minorHAnsi" w:cs="Arial"/>
          <w:sz w:val="22"/>
          <w:szCs w:val="22"/>
          <w:lang w:eastAsia="en-US"/>
        </w:rPr>
        <w:tab/>
      </w:r>
      <w:r w:rsidRPr="003F5058">
        <w:rPr>
          <w:rFonts w:asciiTheme="minorHAnsi" w:hAnsiTheme="minorHAnsi" w:cs="Arial"/>
          <w:color w:val="060606"/>
          <w:sz w:val="22"/>
          <w:szCs w:val="22"/>
        </w:rPr>
        <w:t xml:space="preserve"> TTK. 376. Maddeye göre sermayenin karşılıksız kalması veya azalması halinde genel kurul toplantıya çağırılır, önlemler alınır veya şirket sona erer. </w:t>
      </w:r>
      <w:r w:rsidRPr="003F5058">
        <w:rPr>
          <w:rFonts w:asciiTheme="minorHAnsi" w:hAnsiTheme="minorHAnsi" w:cs="Arial"/>
          <w:color w:val="060606"/>
          <w:sz w:val="22"/>
          <w:szCs w:val="22"/>
        </w:rPr>
        <w:br/>
      </w:r>
    </w:p>
    <w:p w:rsidR="003F5058" w:rsidRPr="003F5058" w:rsidRDefault="003F5058" w:rsidP="003F5058">
      <w:pPr>
        <w:shd w:val="clear" w:color="auto" w:fill="FFFFFF"/>
        <w:spacing w:line="224" w:lineRule="atLeast"/>
        <w:ind w:firstLine="708"/>
        <w:jc w:val="both"/>
        <w:rPr>
          <w:rFonts w:asciiTheme="minorHAnsi" w:hAnsiTheme="minorHAnsi" w:cs="Arial"/>
          <w:color w:val="3C3C3C"/>
          <w:sz w:val="22"/>
          <w:szCs w:val="22"/>
        </w:rPr>
      </w:pPr>
      <w:r w:rsidRPr="003F5058">
        <w:rPr>
          <w:rFonts w:asciiTheme="minorHAnsi" w:hAnsiTheme="minorHAnsi" w:cs="Arial"/>
          <w:color w:val="060606"/>
          <w:sz w:val="22"/>
          <w:szCs w:val="22"/>
        </w:rPr>
        <w:t xml:space="preserve">Alınabilecek önlemler: Sermaye artırımı bazı birimlerin kapatılması veya küçültülmesi, İştiraklerin satışı, Pazarlama sisteminin değiştirilmesi vs. olabilir. </w:t>
      </w:r>
    </w:p>
    <w:p w:rsidR="003F5058" w:rsidRPr="003F5058" w:rsidRDefault="003F5058" w:rsidP="003F5058">
      <w:pPr>
        <w:numPr>
          <w:ilvl w:val="0"/>
          <w:numId w:val="6"/>
        </w:numPr>
        <w:shd w:val="clear" w:color="auto" w:fill="FFFFFF"/>
        <w:spacing w:after="160" w:line="224" w:lineRule="atLeast"/>
        <w:contextualSpacing/>
        <w:jc w:val="both"/>
        <w:rPr>
          <w:rFonts w:asciiTheme="minorHAnsi" w:hAnsiTheme="minorHAnsi" w:cs="Arial"/>
          <w:color w:val="3C3C3C"/>
          <w:sz w:val="22"/>
          <w:szCs w:val="22"/>
        </w:rPr>
      </w:pPr>
      <w:r w:rsidRPr="003F5058">
        <w:rPr>
          <w:rFonts w:asciiTheme="minorHAnsi" w:hAnsiTheme="minorHAnsi" w:cs="Arial"/>
          <w:color w:val="060606"/>
          <w:sz w:val="22"/>
          <w:szCs w:val="22"/>
        </w:rPr>
        <w:t>Önlemler 378’inci madde uyarınca tehlikelerin erken teşhisi komitesince de zaten daha önceki tarihlerde önerilmiş olabilir.</w:t>
      </w:r>
    </w:p>
    <w:p w:rsidR="003F5058" w:rsidRPr="003F5058" w:rsidRDefault="003F5058" w:rsidP="003F5058">
      <w:pPr>
        <w:numPr>
          <w:ilvl w:val="0"/>
          <w:numId w:val="6"/>
        </w:numPr>
        <w:shd w:val="clear" w:color="auto" w:fill="FFFFFF"/>
        <w:spacing w:after="160" w:line="224" w:lineRule="atLeast"/>
        <w:contextualSpacing/>
        <w:jc w:val="both"/>
        <w:rPr>
          <w:rFonts w:asciiTheme="minorHAnsi" w:hAnsiTheme="minorHAnsi" w:cs="Arial"/>
          <w:color w:val="3C3C3C"/>
          <w:sz w:val="22"/>
          <w:szCs w:val="22"/>
        </w:rPr>
      </w:pPr>
      <w:r w:rsidRPr="003F5058">
        <w:rPr>
          <w:rFonts w:asciiTheme="minorHAnsi" w:hAnsiTheme="minorHAnsi" w:cs="Arial"/>
          <w:color w:val="060606"/>
          <w:sz w:val="22"/>
          <w:szCs w:val="22"/>
        </w:rPr>
        <w:t>Yukarıdaki düşünülen önlemlerin uygulanabilmesi için, kanunî yedek akçeler dışındaki açık yedek akçelerle de zararın kapanmamış olması ve arta kalan zararın sermaye ile kanunî yedek akçeler toplamının yarısını geçmesi gerekir.</w:t>
      </w:r>
    </w:p>
    <w:p w:rsidR="003F5058" w:rsidRPr="003F5058" w:rsidRDefault="003F5058" w:rsidP="003F5058">
      <w:pPr>
        <w:shd w:val="clear" w:color="auto" w:fill="FFFFFF"/>
        <w:spacing w:line="224" w:lineRule="atLeast"/>
        <w:ind w:left="708"/>
        <w:jc w:val="both"/>
        <w:rPr>
          <w:rFonts w:asciiTheme="minorHAnsi" w:hAnsiTheme="minorHAnsi" w:cs="Arial"/>
          <w:color w:val="3C3C3C"/>
          <w:sz w:val="22"/>
          <w:szCs w:val="22"/>
        </w:rPr>
      </w:pPr>
    </w:p>
    <w:p w:rsidR="003F5058" w:rsidRPr="003F5058" w:rsidRDefault="003F5058" w:rsidP="003F5058">
      <w:pPr>
        <w:shd w:val="clear" w:color="auto" w:fill="FFFFFF"/>
        <w:spacing w:line="224" w:lineRule="atLeast"/>
        <w:ind w:left="708"/>
        <w:jc w:val="both"/>
        <w:rPr>
          <w:rFonts w:asciiTheme="minorHAnsi" w:hAnsiTheme="minorHAnsi" w:cs="Arial"/>
          <w:color w:val="3C3C3C"/>
          <w:sz w:val="22"/>
          <w:szCs w:val="22"/>
        </w:rPr>
      </w:pPr>
      <w:r w:rsidRPr="003F5058">
        <w:rPr>
          <w:rFonts w:asciiTheme="minorHAnsi" w:hAnsiTheme="minorHAnsi" w:cs="Arial"/>
          <w:color w:val="3C3C3C"/>
          <w:sz w:val="22"/>
          <w:szCs w:val="22"/>
        </w:rPr>
        <w:t xml:space="preserve">Kanunda, af yasalarından doğan geçmiş yıl zararları tipi göz önüne alınmamıştır. Genel olarak geçmiş yıl zararlarından bahsedilmiştir. </w:t>
      </w:r>
      <w:proofErr w:type="gramStart"/>
      <w:r w:rsidRPr="003F5058">
        <w:rPr>
          <w:rFonts w:asciiTheme="minorHAnsi" w:hAnsiTheme="minorHAnsi" w:cs="Arial"/>
          <w:color w:val="3C3C3C"/>
          <w:sz w:val="22"/>
          <w:szCs w:val="22"/>
        </w:rPr>
        <w:t>Oysa,</w:t>
      </w:r>
      <w:proofErr w:type="gramEnd"/>
      <w:r w:rsidRPr="003F5058">
        <w:rPr>
          <w:rFonts w:asciiTheme="minorHAnsi" w:hAnsiTheme="minorHAnsi" w:cs="Arial"/>
          <w:color w:val="3C3C3C"/>
          <w:sz w:val="22"/>
          <w:szCs w:val="22"/>
        </w:rPr>
        <w:t xml:space="preserve"> belki de firma karlı bir firmadır. Gayet iyi çalışan bir firmadır. Ama af yasasından yararlanmak, firmanın bilanço dengelerini bozmaktadır. </w:t>
      </w:r>
    </w:p>
    <w:p w:rsidR="003F5058" w:rsidRPr="003F5058" w:rsidRDefault="003F5058" w:rsidP="003F5058">
      <w:pPr>
        <w:shd w:val="clear" w:color="auto" w:fill="FFFFFF"/>
        <w:spacing w:line="224" w:lineRule="atLeast"/>
        <w:ind w:left="708"/>
        <w:jc w:val="both"/>
        <w:rPr>
          <w:rFonts w:asciiTheme="minorHAnsi" w:hAnsiTheme="minorHAnsi" w:cs="Arial"/>
          <w:color w:val="3C3C3C"/>
          <w:sz w:val="22"/>
          <w:szCs w:val="22"/>
        </w:rPr>
      </w:pPr>
    </w:p>
    <w:p w:rsidR="003F5058" w:rsidRPr="003F5058" w:rsidRDefault="003F5058" w:rsidP="003F5058">
      <w:pPr>
        <w:shd w:val="clear" w:color="auto" w:fill="FFFFFF"/>
        <w:spacing w:line="224" w:lineRule="atLeast"/>
        <w:ind w:left="708"/>
        <w:jc w:val="both"/>
        <w:rPr>
          <w:rFonts w:asciiTheme="minorHAnsi" w:hAnsiTheme="minorHAnsi" w:cs="Arial"/>
          <w:color w:val="3C3C3C"/>
          <w:sz w:val="22"/>
          <w:szCs w:val="22"/>
        </w:rPr>
      </w:pPr>
      <w:r w:rsidRPr="003F5058">
        <w:rPr>
          <w:rFonts w:asciiTheme="minorHAnsi" w:hAnsiTheme="minorHAnsi" w:cs="Arial"/>
          <w:color w:val="3C3C3C"/>
          <w:sz w:val="22"/>
          <w:szCs w:val="22"/>
        </w:rPr>
        <w:t xml:space="preserve">Özellikle borsaya veya halka açık şirketlerde durum daha da ciddi ve acıklıdır. </w:t>
      </w:r>
    </w:p>
    <w:p w:rsidR="003F5058" w:rsidRPr="003F5058" w:rsidRDefault="003F5058" w:rsidP="003F5058">
      <w:pPr>
        <w:shd w:val="clear" w:color="auto" w:fill="FFFFFF"/>
        <w:spacing w:line="224" w:lineRule="atLeast"/>
        <w:ind w:left="708"/>
        <w:jc w:val="both"/>
        <w:rPr>
          <w:rFonts w:asciiTheme="minorHAnsi" w:hAnsiTheme="minorHAnsi" w:cs="Arial"/>
          <w:color w:val="3C3C3C"/>
          <w:sz w:val="22"/>
          <w:szCs w:val="22"/>
        </w:rPr>
      </w:pPr>
    </w:p>
    <w:p w:rsidR="003F5058" w:rsidRPr="003F5058" w:rsidRDefault="003F5058" w:rsidP="00601246">
      <w:pPr>
        <w:shd w:val="clear" w:color="auto" w:fill="FFFFFF"/>
        <w:spacing w:line="224" w:lineRule="atLeast"/>
        <w:ind w:left="708"/>
        <w:jc w:val="both"/>
        <w:rPr>
          <w:rFonts w:asciiTheme="minorHAnsi" w:hAnsiTheme="minorHAnsi" w:cs="Arial"/>
          <w:color w:val="060606"/>
          <w:sz w:val="22"/>
          <w:szCs w:val="22"/>
        </w:rPr>
      </w:pPr>
      <w:r w:rsidRPr="003F5058">
        <w:rPr>
          <w:rFonts w:asciiTheme="minorHAnsi" w:hAnsiTheme="minorHAnsi" w:cs="Arial"/>
          <w:color w:val="3C3C3C"/>
          <w:sz w:val="22"/>
          <w:szCs w:val="22"/>
        </w:rPr>
        <w:t xml:space="preserve">Diğer yandan, ülkemiz, artık Uluslararası Denetim Standartlarını ve Türkiye Denetim Standartları, Türkiye Muhasebe </w:t>
      </w:r>
      <w:proofErr w:type="gramStart"/>
      <w:r w:rsidRPr="003F5058">
        <w:rPr>
          <w:rFonts w:asciiTheme="minorHAnsi" w:hAnsiTheme="minorHAnsi" w:cs="Arial"/>
          <w:color w:val="3C3C3C"/>
          <w:sz w:val="22"/>
          <w:szCs w:val="22"/>
        </w:rPr>
        <w:t>Standartları,</w:t>
      </w:r>
      <w:proofErr w:type="gramEnd"/>
      <w:r w:rsidRPr="003F5058">
        <w:rPr>
          <w:rFonts w:asciiTheme="minorHAnsi" w:hAnsiTheme="minorHAnsi" w:cs="Arial"/>
          <w:color w:val="3C3C3C"/>
          <w:sz w:val="22"/>
          <w:szCs w:val="22"/>
        </w:rPr>
        <w:t xml:space="preserve"> ve Türkiye Finansal Raporlama Standartlarını kabul ve ilan etmiş bir ülkedir. </w:t>
      </w:r>
      <w:r w:rsidRPr="003F5058">
        <w:rPr>
          <w:rFonts w:asciiTheme="minorHAnsi" w:hAnsiTheme="minorHAnsi" w:cs="Arial"/>
          <w:color w:val="060606"/>
          <w:sz w:val="22"/>
          <w:szCs w:val="22"/>
        </w:rPr>
        <w:t> </w:t>
      </w:r>
    </w:p>
    <w:p w:rsidR="003F5058" w:rsidRPr="003F5058" w:rsidRDefault="003F5058" w:rsidP="003F5058">
      <w:pPr>
        <w:shd w:val="clear" w:color="auto" w:fill="FFFFFF"/>
        <w:spacing w:line="224" w:lineRule="atLeast"/>
        <w:jc w:val="both"/>
        <w:rPr>
          <w:rFonts w:asciiTheme="minorHAnsi" w:hAnsiTheme="minorHAnsi" w:cs="Arial"/>
          <w:color w:val="060606"/>
          <w:sz w:val="22"/>
          <w:szCs w:val="22"/>
        </w:rPr>
      </w:pPr>
    </w:p>
    <w:p w:rsidR="003F5058" w:rsidRPr="003F5058" w:rsidRDefault="003F5058" w:rsidP="003F5058">
      <w:pPr>
        <w:shd w:val="clear" w:color="auto" w:fill="FFFFFF"/>
        <w:spacing w:line="224" w:lineRule="atLeast"/>
        <w:rPr>
          <w:rFonts w:asciiTheme="minorHAnsi" w:hAnsiTheme="minorHAnsi" w:cs="Arial"/>
          <w:color w:val="060606"/>
          <w:sz w:val="22"/>
          <w:szCs w:val="22"/>
        </w:rPr>
      </w:pPr>
      <w:r w:rsidRPr="003F5058">
        <w:rPr>
          <w:rFonts w:asciiTheme="minorHAnsi" w:hAnsiTheme="minorHAnsi" w:cs="Arial"/>
          <w:color w:val="060606"/>
          <w:sz w:val="22"/>
          <w:szCs w:val="22"/>
        </w:rPr>
        <w:tab/>
        <w:t xml:space="preserve">Yukarıda bahsedilen dengeleri bozulmuş bilançolar bağımsız denetim yapılmasını önler. Böyle bir durumda firmanın, bağımsız denetim sonucunda olumlu rapor alması çok ama çok zordur. Olumlu bir bağımsız denetim raporu olmayınca: </w:t>
      </w:r>
    </w:p>
    <w:p w:rsidR="003F5058" w:rsidRPr="003F5058" w:rsidRDefault="003F5058" w:rsidP="003F5058">
      <w:pPr>
        <w:numPr>
          <w:ilvl w:val="0"/>
          <w:numId w:val="7"/>
        </w:numPr>
        <w:shd w:val="clear" w:color="auto" w:fill="FFFFFF"/>
        <w:spacing w:after="160" w:line="224" w:lineRule="atLeast"/>
        <w:contextualSpacing/>
        <w:rPr>
          <w:rFonts w:asciiTheme="minorHAnsi" w:hAnsiTheme="minorHAnsi" w:cs="Arial"/>
          <w:color w:val="3C3C3C"/>
          <w:sz w:val="22"/>
          <w:szCs w:val="22"/>
        </w:rPr>
      </w:pPr>
      <w:r w:rsidRPr="003F5058">
        <w:rPr>
          <w:rFonts w:asciiTheme="minorHAnsi" w:hAnsiTheme="minorHAnsi" w:cs="Arial"/>
          <w:bCs/>
          <w:color w:val="060606"/>
          <w:sz w:val="22"/>
          <w:szCs w:val="22"/>
        </w:rPr>
        <w:t>TTK açısından genel kurul yapamazsınız</w:t>
      </w:r>
    </w:p>
    <w:p w:rsidR="003F5058" w:rsidRPr="003F5058" w:rsidRDefault="003F5058" w:rsidP="003F5058">
      <w:pPr>
        <w:numPr>
          <w:ilvl w:val="0"/>
          <w:numId w:val="7"/>
        </w:numPr>
        <w:shd w:val="clear" w:color="auto" w:fill="FFFFFF"/>
        <w:spacing w:after="160" w:line="224" w:lineRule="atLeast"/>
        <w:contextualSpacing/>
        <w:rPr>
          <w:rFonts w:asciiTheme="minorHAnsi" w:hAnsiTheme="minorHAnsi" w:cs="Arial"/>
          <w:color w:val="3C3C3C"/>
          <w:sz w:val="22"/>
          <w:szCs w:val="22"/>
        </w:rPr>
      </w:pPr>
      <w:r w:rsidRPr="003F5058">
        <w:rPr>
          <w:rFonts w:asciiTheme="minorHAnsi" w:hAnsiTheme="minorHAnsi" w:cs="Arial"/>
          <w:bCs/>
          <w:color w:val="060606"/>
          <w:sz w:val="22"/>
          <w:szCs w:val="22"/>
        </w:rPr>
        <w:t>Bankalardan kredi alamazsınız</w:t>
      </w:r>
    </w:p>
    <w:p w:rsidR="003F5058" w:rsidRPr="003F5058" w:rsidRDefault="003F5058" w:rsidP="003F5058">
      <w:pPr>
        <w:numPr>
          <w:ilvl w:val="0"/>
          <w:numId w:val="7"/>
        </w:numPr>
        <w:shd w:val="clear" w:color="auto" w:fill="FFFFFF"/>
        <w:spacing w:after="160" w:line="224" w:lineRule="atLeast"/>
        <w:contextualSpacing/>
        <w:rPr>
          <w:rFonts w:asciiTheme="minorHAnsi" w:hAnsiTheme="minorHAnsi" w:cs="Arial"/>
          <w:color w:val="3C3C3C"/>
          <w:sz w:val="22"/>
          <w:szCs w:val="22"/>
        </w:rPr>
      </w:pPr>
      <w:r w:rsidRPr="003F5058">
        <w:rPr>
          <w:rFonts w:asciiTheme="minorHAnsi" w:hAnsiTheme="minorHAnsi" w:cs="Arial"/>
          <w:bCs/>
          <w:color w:val="060606"/>
          <w:sz w:val="22"/>
          <w:szCs w:val="22"/>
        </w:rPr>
        <w:t xml:space="preserve">Yabancı ortaklar size gelmez. </w:t>
      </w:r>
    </w:p>
    <w:p w:rsidR="003F5058" w:rsidRPr="003F5058" w:rsidRDefault="003F5058" w:rsidP="003F5058">
      <w:pPr>
        <w:shd w:val="clear" w:color="auto" w:fill="FFFFFF"/>
        <w:spacing w:line="224" w:lineRule="atLeast"/>
        <w:ind w:left="1065"/>
        <w:contextualSpacing/>
        <w:rPr>
          <w:rFonts w:asciiTheme="minorHAnsi" w:hAnsiTheme="minorHAnsi" w:cs="Arial"/>
          <w:bCs/>
          <w:color w:val="060606"/>
          <w:sz w:val="22"/>
          <w:szCs w:val="22"/>
        </w:rPr>
      </w:pPr>
    </w:p>
    <w:p w:rsidR="003F5058" w:rsidRPr="003F5058" w:rsidRDefault="003F5058" w:rsidP="003F5058">
      <w:pPr>
        <w:shd w:val="clear" w:color="auto" w:fill="FFFFFF"/>
        <w:spacing w:line="224" w:lineRule="atLeast"/>
        <w:ind w:left="1065"/>
        <w:contextualSpacing/>
        <w:rPr>
          <w:rFonts w:asciiTheme="minorHAnsi" w:hAnsiTheme="minorHAnsi" w:cs="Arial"/>
          <w:color w:val="3C3C3C"/>
          <w:sz w:val="22"/>
          <w:szCs w:val="22"/>
        </w:rPr>
      </w:pPr>
      <w:r w:rsidRPr="003F5058">
        <w:rPr>
          <w:rFonts w:asciiTheme="minorHAnsi" w:hAnsiTheme="minorHAnsi" w:cs="Arial"/>
          <w:bCs/>
          <w:color w:val="060606"/>
          <w:sz w:val="22"/>
          <w:szCs w:val="22"/>
        </w:rPr>
        <w:t xml:space="preserve">Öyle ise bu olaya bir çözüm bulmak gerekmektedir. Yıllardır bu çözüm konusu gündeme gelmekte ve fakat çözüm mümkün olmamaktadır. </w:t>
      </w:r>
      <w:proofErr w:type="gramStart"/>
      <w:r w:rsidRPr="003F5058">
        <w:rPr>
          <w:rFonts w:asciiTheme="minorHAnsi" w:hAnsiTheme="minorHAnsi" w:cs="Arial"/>
          <w:bCs/>
          <w:color w:val="060606"/>
          <w:sz w:val="22"/>
          <w:szCs w:val="22"/>
        </w:rPr>
        <w:t>Biz , bu</w:t>
      </w:r>
      <w:proofErr w:type="gramEnd"/>
      <w:r w:rsidRPr="003F5058">
        <w:rPr>
          <w:rFonts w:asciiTheme="minorHAnsi" w:hAnsiTheme="minorHAnsi" w:cs="Arial"/>
          <w:bCs/>
          <w:color w:val="060606"/>
          <w:sz w:val="22"/>
          <w:szCs w:val="22"/>
        </w:rPr>
        <w:t xml:space="preserve"> yazımızla çözümü bulduğumuzu zannediyoruz. </w:t>
      </w:r>
      <w:r w:rsidRPr="003F5058">
        <w:rPr>
          <w:rFonts w:asciiTheme="minorHAnsi" w:hAnsiTheme="minorHAnsi" w:cs="Arial"/>
          <w:bCs/>
          <w:color w:val="060606"/>
          <w:sz w:val="22"/>
          <w:szCs w:val="22"/>
        </w:rPr>
        <w:br/>
      </w:r>
    </w:p>
    <w:p w:rsidR="003F5058" w:rsidRPr="003F5058" w:rsidRDefault="003F5058" w:rsidP="003F5058">
      <w:pPr>
        <w:spacing w:after="160" w:line="259" w:lineRule="auto"/>
        <w:rPr>
          <w:rFonts w:asciiTheme="minorHAnsi" w:eastAsiaTheme="minorHAnsi" w:hAnsiTheme="minorHAnsi" w:cs="Arial"/>
          <w:b/>
          <w:i/>
          <w:sz w:val="22"/>
          <w:szCs w:val="22"/>
          <w:u w:val="single"/>
          <w:lang w:eastAsia="en-US"/>
        </w:rPr>
      </w:pPr>
      <w:r w:rsidRPr="003F5058">
        <w:rPr>
          <w:rFonts w:asciiTheme="minorHAnsi" w:eastAsiaTheme="minorHAnsi" w:hAnsiTheme="minorHAnsi" w:cs="Arial"/>
          <w:b/>
          <w:i/>
          <w:sz w:val="22"/>
          <w:szCs w:val="22"/>
          <w:u w:val="single"/>
          <w:lang w:eastAsia="en-US"/>
        </w:rPr>
        <w:t>ÇÖZÜM : Bir defalık yeniden değerleme veya enflasyon düzeltmesi yapılmalıdır</w:t>
      </w:r>
      <w:proofErr w:type="gramStart"/>
      <w:r w:rsidRPr="003F5058">
        <w:rPr>
          <w:rFonts w:asciiTheme="minorHAnsi" w:eastAsiaTheme="minorHAnsi" w:hAnsiTheme="minorHAnsi" w:cs="Arial"/>
          <w:b/>
          <w:i/>
          <w:sz w:val="22"/>
          <w:szCs w:val="22"/>
          <w:u w:val="single"/>
          <w:lang w:eastAsia="en-US"/>
        </w:rPr>
        <w:t>..</w:t>
      </w:r>
      <w:proofErr w:type="gramEnd"/>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ab/>
        <w:t xml:space="preserve">Şu yeniden değerleme veya enflasyon düzeltmesinin son 10 yıllık durumunu da bir açıklayalım. </w:t>
      </w:r>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ab/>
        <w:t xml:space="preserve">Enflasyon düzeltmesi yapılabilmesi için </w:t>
      </w:r>
      <w:r w:rsidRPr="003F5058">
        <w:rPr>
          <w:rFonts w:asciiTheme="minorHAnsi" w:eastAsiaTheme="minorHAnsi" w:hAnsiTheme="minorHAnsi" w:cs="Arial"/>
          <w:b/>
          <w:sz w:val="22"/>
          <w:szCs w:val="22"/>
          <w:lang w:eastAsia="en-US"/>
        </w:rPr>
        <w:t>Son üç yıllık enflasyon toplamının %100 ü aşması ve yıllık %10 enflasyon olması ve bu iki şartın birlikte gerçekleşmesi</w:t>
      </w:r>
      <w:r w:rsidRPr="003F5058">
        <w:rPr>
          <w:rFonts w:asciiTheme="minorHAnsi" w:eastAsiaTheme="minorHAnsi" w:hAnsiTheme="minorHAnsi" w:cs="Arial"/>
          <w:sz w:val="22"/>
          <w:szCs w:val="22"/>
          <w:lang w:eastAsia="en-US"/>
        </w:rPr>
        <w:t xml:space="preserve">. Gerekmektedir. </w:t>
      </w:r>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ab/>
      </w:r>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ab/>
        <w:t xml:space="preserve">Son enflasyon düzeltmesi sırasında ve düzeltme yapıldıktan sonra 2004 ve 2014 yılları yeniden değerleme oranları aşağıdaki gibidir. </w:t>
      </w:r>
    </w:p>
    <w:p w:rsidR="003F5058" w:rsidRPr="003F5058" w:rsidRDefault="003F5058" w:rsidP="003F5058">
      <w:pPr>
        <w:spacing w:after="160" w:line="259" w:lineRule="auto"/>
        <w:rPr>
          <w:rFonts w:asciiTheme="minorHAnsi" w:eastAsiaTheme="minorHAnsi" w:hAnsiTheme="minorHAnsi" w:cs="Arial"/>
          <w:sz w:val="22"/>
          <w:szCs w:val="22"/>
          <w:lang w:eastAsia="en-US"/>
        </w:rPr>
      </w:pPr>
    </w:p>
    <w:tbl>
      <w:tblPr>
        <w:tblW w:w="8520" w:type="dxa"/>
        <w:jc w:val="center"/>
        <w:tblCellMar>
          <w:top w:w="15" w:type="dxa"/>
          <w:left w:w="15" w:type="dxa"/>
          <w:bottom w:w="15" w:type="dxa"/>
          <w:right w:w="15" w:type="dxa"/>
        </w:tblCellMar>
        <w:tblLook w:val="04A0" w:firstRow="1" w:lastRow="0" w:firstColumn="1" w:lastColumn="0" w:noHBand="0" w:noVBand="1"/>
      </w:tblPr>
      <w:tblGrid>
        <w:gridCol w:w="6698"/>
        <w:gridCol w:w="1822"/>
      </w:tblGrid>
      <w:tr w:rsidR="003F5058" w:rsidRPr="003F5058" w:rsidTr="0018238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tcPr>
          <w:p w:rsidR="003F5058" w:rsidRPr="003F5058" w:rsidRDefault="003F5058" w:rsidP="00755064">
            <w:pPr>
              <w:rPr>
                <w:rFonts w:asciiTheme="minorHAnsi" w:hAnsiTheme="minorHAnsi" w:cs="Arial"/>
                <w:sz w:val="22"/>
                <w:szCs w:val="22"/>
              </w:rPr>
            </w:pPr>
            <w:r w:rsidRPr="003F5058">
              <w:rPr>
                <w:rFonts w:asciiTheme="minorHAnsi" w:hAnsiTheme="minorHAnsi" w:cs="Arial"/>
                <w:sz w:val="22"/>
                <w:szCs w:val="22"/>
              </w:rPr>
              <w:t>201</w:t>
            </w:r>
            <w:r w:rsidR="00755064">
              <w:rPr>
                <w:rFonts w:asciiTheme="minorHAnsi" w:hAnsiTheme="minorHAnsi" w:cs="Arial"/>
                <w:sz w:val="22"/>
                <w:szCs w:val="22"/>
              </w:rPr>
              <w:t>5</w:t>
            </w:r>
            <w:r w:rsidRPr="003F5058">
              <w:rPr>
                <w:rFonts w:asciiTheme="minorHAnsi" w:hAnsiTheme="minorHAnsi" w:cs="Arial"/>
                <w:sz w:val="22"/>
                <w:szCs w:val="22"/>
              </w:rPr>
              <w:t xml:space="preserve"> Eylül sonu yeniden değerleme oranı </w:t>
            </w:r>
          </w:p>
        </w:tc>
        <w:tc>
          <w:tcPr>
            <w:tcW w:w="1822" w:type="dxa"/>
            <w:tcBorders>
              <w:top w:val="single" w:sz="6" w:space="0" w:color="FFCC00"/>
              <w:left w:val="single" w:sz="6" w:space="0" w:color="FFCC00"/>
              <w:bottom w:val="single" w:sz="6" w:space="0" w:color="FFCC00"/>
              <w:right w:val="single" w:sz="6" w:space="0" w:color="FFCC00"/>
            </w:tcBorders>
            <w:vAlign w:val="center"/>
          </w:tcPr>
          <w:p w:rsidR="003F5058" w:rsidRPr="003F5058" w:rsidRDefault="003F5058" w:rsidP="00755064">
            <w:pPr>
              <w:spacing w:before="100" w:beforeAutospacing="1" w:after="100" w:afterAutospacing="1"/>
              <w:jc w:val="right"/>
              <w:rPr>
                <w:rFonts w:asciiTheme="minorHAnsi" w:hAnsiTheme="minorHAnsi" w:cs="Arial"/>
                <w:sz w:val="22"/>
                <w:szCs w:val="22"/>
              </w:rPr>
            </w:pPr>
            <w:r w:rsidRPr="003F5058">
              <w:rPr>
                <w:rFonts w:asciiTheme="minorHAnsi" w:hAnsiTheme="minorHAnsi" w:cs="Arial"/>
                <w:sz w:val="22"/>
                <w:szCs w:val="22"/>
              </w:rPr>
              <w:t>%</w:t>
            </w:r>
            <w:r w:rsidR="00755064">
              <w:rPr>
                <w:rFonts w:asciiTheme="minorHAnsi" w:hAnsiTheme="minorHAnsi" w:cs="Arial"/>
                <w:sz w:val="22"/>
                <w:szCs w:val="22"/>
              </w:rPr>
              <w:t>5,58</w:t>
            </w:r>
          </w:p>
        </w:tc>
      </w:tr>
      <w:tr w:rsidR="003F5058" w:rsidRPr="003F5058" w:rsidTr="0018238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F5058" w:rsidRPr="003F5058" w:rsidRDefault="003F5058" w:rsidP="003F5058">
            <w:pPr>
              <w:rPr>
                <w:rFonts w:asciiTheme="minorHAnsi" w:hAnsiTheme="minorHAnsi" w:cs="Arial"/>
                <w:sz w:val="22"/>
                <w:szCs w:val="22"/>
              </w:rPr>
            </w:pPr>
            <w:r w:rsidRPr="003F5058">
              <w:rPr>
                <w:rFonts w:asciiTheme="minorHAnsi" w:hAnsiTheme="minorHAnsi" w:cs="Arial"/>
                <w:sz w:val="22"/>
                <w:szCs w:val="22"/>
              </w:rPr>
              <w:t>2004 yılı yeniden değerleme oranı (VUK genel tebliği No:341)</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F5058" w:rsidRPr="003F5058" w:rsidRDefault="003F5058" w:rsidP="003F5058">
            <w:pPr>
              <w:spacing w:before="100" w:beforeAutospacing="1" w:after="100" w:afterAutospacing="1"/>
              <w:jc w:val="right"/>
              <w:rPr>
                <w:rFonts w:asciiTheme="minorHAnsi" w:hAnsiTheme="minorHAnsi" w:cs="Arial"/>
                <w:sz w:val="22"/>
                <w:szCs w:val="22"/>
              </w:rPr>
            </w:pPr>
            <w:r w:rsidRPr="003F5058">
              <w:rPr>
                <w:rFonts w:asciiTheme="minorHAnsi" w:hAnsiTheme="minorHAnsi" w:cs="Arial"/>
                <w:sz w:val="22"/>
                <w:szCs w:val="22"/>
              </w:rPr>
              <w:t xml:space="preserve">% 11.2 </w:t>
            </w:r>
          </w:p>
        </w:tc>
      </w:tr>
    </w:tbl>
    <w:p w:rsidR="003F5058" w:rsidRPr="003F5058" w:rsidRDefault="003F5058" w:rsidP="003F5058">
      <w:pPr>
        <w:spacing w:after="160" w:line="259" w:lineRule="auto"/>
        <w:rPr>
          <w:rFonts w:asciiTheme="minorHAnsi" w:eastAsiaTheme="minorHAnsi" w:hAnsiTheme="minorHAnsi" w:cs="Arial"/>
          <w:bCs/>
          <w:sz w:val="22"/>
          <w:szCs w:val="22"/>
          <w:lang w:eastAsia="en-US"/>
        </w:rPr>
      </w:pPr>
    </w:p>
    <w:p w:rsidR="003F5058" w:rsidRPr="003F5058" w:rsidRDefault="003F5058" w:rsidP="003F5058">
      <w:pPr>
        <w:spacing w:after="160" w:line="259" w:lineRule="auto"/>
        <w:rPr>
          <w:rFonts w:asciiTheme="minorHAnsi" w:eastAsiaTheme="minorHAnsi" w:hAnsiTheme="minorHAnsi" w:cs="Arial"/>
          <w:bCs/>
          <w:sz w:val="22"/>
          <w:szCs w:val="22"/>
          <w:lang w:eastAsia="en-US"/>
        </w:rPr>
      </w:pPr>
      <w:r w:rsidRPr="003F5058">
        <w:rPr>
          <w:rFonts w:asciiTheme="minorHAnsi" w:eastAsiaTheme="minorHAnsi" w:hAnsiTheme="minorHAnsi" w:cs="Arial"/>
          <w:bCs/>
          <w:sz w:val="22"/>
          <w:szCs w:val="22"/>
          <w:lang w:eastAsia="en-US"/>
        </w:rPr>
        <w:tab/>
        <w:t>Yeniden değerleme oranlarını yıllar itibariyle geometrik dizi artış etkisini bir tarafa bırakarak topladığımızda dahi %</w:t>
      </w:r>
      <w:r w:rsidR="00755064">
        <w:rPr>
          <w:rFonts w:asciiTheme="minorHAnsi" w:eastAsiaTheme="minorHAnsi" w:hAnsiTheme="minorHAnsi" w:cs="Arial"/>
          <w:bCs/>
          <w:sz w:val="22"/>
          <w:szCs w:val="22"/>
          <w:lang w:eastAsia="en-US"/>
        </w:rPr>
        <w:t>94,06</w:t>
      </w:r>
      <w:r w:rsidRPr="003F5058">
        <w:rPr>
          <w:rFonts w:asciiTheme="minorHAnsi" w:eastAsiaTheme="minorHAnsi" w:hAnsiTheme="minorHAnsi" w:cs="Arial"/>
          <w:bCs/>
          <w:sz w:val="22"/>
          <w:szCs w:val="22"/>
          <w:lang w:eastAsia="en-US"/>
        </w:rPr>
        <w:t xml:space="preserve"> gibi bir orana ulaşıyoruz.</w:t>
      </w:r>
    </w:p>
    <w:p w:rsidR="003F5058" w:rsidRPr="003F5058" w:rsidRDefault="003F5058" w:rsidP="003F5058">
      <w:pPr>
        <w:spacing w:after="160" w:line="259" w:lineRule="auto"/>
        <w:rPr>
          <w:rFonts w:asciiTheme="minorHAnsi" w:eastAsiaTheme="minorHAnsi" w:hAnsiTheme="minorHAnsi" w:cs="Arial"/>
          <w:bCs/>
          <w:sz w:val="22"/>
          <w:szCs w:val="22"/>
          <w:lang w:eastAsia="en-US"/>
        </w:rPr>
      </w:pPr>
      <w:r w:rsidRPr="003F5058">
        <w:rPr>
          <w:rFonts w:asciiTheme="minorHAnsi" w:eastAsiaTheme="minorHAnsi" w:hAnsiTheme="minorHAnsi" w:cs="Arial"/>
          <w:bCs/>
          <w:sz w:val="22"/>
          <w:szCs w:val="22"/>
          <w:lang w:eastAsia="en-US"/>
        </w:rPr>
        <w:t>Yıllar itibariyle tüfe ve tefe enflasyon göstergelerini görelim.</w:t>
      </w:r>
    </w:p>
    <w:tbl>
      <w:tblPr>
        <w:tblStyle w:val="TabloKlavuzu"/>
        <w:tblW w:w="0" w:type="auto"/>
        <w:tblLook w:val="04A0" w:firstRow="1" w:lastRow="0" w:firstColumn="1" w:lastColumn="0" w:noHBand="0" w:noVBand="1"/>
      </w:tblPr>
      <w:tblGrid>
        <w:gridCol w:w="2808"/>
        <w:gridCol w:w="3127"/>
        <w:gridCol w:w="3127"/>
      </w:tblGrid>
      <w:tr w:rsidR="003F5058" w:rsidRPr="003F5058" w:rsidTr="0018238B">
        <w:tc>
          <w:tcPr>
            <w:tcW w:w="2808" w:type="dxa"/>
          </w:tcPr>
          <w:p w:rsidR="003F5058" w:rsidRPr="003F5058" w:rsidRDefault="003F5058" w:rsidP="003F5058">
            <w:pPr>
              <w:rPr>
                <w:rFonts w:asciiTheme="minorHAnsi" w:eastAsiaTheme="minorHAnsi" w:hAnsiTheme="minorHAnsi" w:cs="Arial"/>
                <w:bCs/>
                <w:sz w:val="22"/>
                <w:szCs w:val="22"/>
                <w:lang w:eastAsia="en-US"/>
              </w:rPr>
            </w:pPr>
            <w:r w:rsidRPr="003F5058">
              <w:rPr>
                <w:rFonts w:asciiTheme="minorHAnsi" w:eastAsiaTheme="minorHAnsi" w:hAnsiTheme="minorHAnsi" w:cs="Arial"/>
                <w:bCs/>
                <w:sz w:val="22"/>
                <w:szCs w:val="22"/>
                <w:lang w:eastAsia="en-US"/>
              </w:rPr>
              <w:t xml:space="preserve">Yıllar </w:t>
            </w:r>
          </w:p>
        </w:tc>
        <w:tc>
          <w:tcPr>
            <w:tcW w:w="3127" w:type="dxa"/>
          </w:tcPr>
          <w:p w:rsidR="003F5058" w:rsidRPr="003F5058" w:rsidRDefault="003F5058" w:rsidP="003F5058">
            <w:pPr>
              <w:rPr>
                <w:rFonts w:asciiTheme="minorHAnsi" w:eastAsiaTheme="minorHAnsi" w:hAnsiTheme="minorHAnsi" w:cs="Arial"/>
                <w:bCs/>
                <w:sz w:val="22"/>
                <w:szCs w:val="22"/>
                <w:lang w:eastAsia="en-US"/>
              </w:rPr>
            </w:pPr>
            <w:r w:rsidRPr="003F5058">
              <w:rPr>
                <w:rFonts w:asciiTheme="minorHAnsi" w:eastAsiaTheme="minorHAnsi" w:hAnsiTheme="minorHAnsi" w:cs="Arial"/>
                <w:bCs/>
                <w:sz w:val="22"/>
                <w:szCs w:val="22"/>
                <w:lang w:eastAsia="en-US"/>
              </w:rPr>
              <w:t xml:space="preserve">Tüfe Endeks rakamı </w:t>
            </w:r>
          </w:p>
        </w:tc>
        <w:tc>
          <w:tcPr>
            <w:tcW w:w="3127" w:type="dxa"/>
          </w:tcPr>
          <w:p w:rsidR="003F5058" w:rsidRPr="003F5058" w:rsidRDefault="00504184" w:rsidP="003F5058">
            <w:pPr>
              <w:rPr>
                <w:rFonts w:asciiTheme="minorHAnsi" w:eastAsiaTheme="minorHAnsi" w:hAnsiTheme="minorHAnsi" w:cs="Arial"/>
                <w:bCs/>
                <w:sz w:val="22"/>
                <w:szCs w:val="22"/>
                <w:lang w:eastAsia="en-US"/>
              </w:rPr>
            </w:pPr>
            <w:proofErr w:type="spellStart"/>
            <w:r>
              <w:rPr>
                <w:rFonts w:asciiTheme="minorHAnsi" w:eastAsiaTheme="minorHAnsi" w:hAnsiTheme="minorHAnsi" w:cs="Arial"/>
                <w:bCs/>
                <w:sz w:val="22"/>
                <w:szCs w:val="22"/>
                <w:lang w:eastAsia="en-US"/>
              </w:rPr>
              <w:t>Yi-</w:t>
            </w:r>
            <w:r w:rsidR="003F5058" w:rsidRPr="003F5058">
              <w:rPr>
                <w:rFonts w:asciiTheme="minorHAnsi" w:eastAsiaTheme="minorHAnsi" w:hAnsiTheme="minorHAnsi" w:cs="Arial"/>
                <w:bCs/>
                <w:sz w:val="22"/>
                <w:szCs w:val="22"/>
                <w:lang w:eastAsia="en-US"/>
              </w:rPr>
              <w:t>Üfe</w:t>
            </w:r>
            <w:proofErr w:type="spellEnd"/>
            <w:r w:rsidR="003F5058" w:rsidRPr="003F5058">
              <w:rPr>
                <w:rFonts w:asciiTheme="minorHAnsi" w:eastAsiaTheme="minorHAnsi" w:hAnsiTheme="minorHAnsi" w:cs="Arial"/>
                <w:bCs/>
                <w:sz w:val="22"/>
                <w:szCs w:val="22"/>
                <w:lang w:eastAsia="en-US"/>
              </w:rPr>
              <w:t xml:space="preserve"> Endeks rakamı </w:t>
            </w:r>
          </w:p>
        </w:tc>
      </w:tr>
      <w:tr w:rsidR="003F5058" w:rsidRPr="003F5058" w:rsidTr="0018238B">
        <w:tc>
          <w:tcPr>
            <w:tcW w:w="2808" w:type="dxa"/>
          </w:tcPr>
          <w:p w:rsidR="003F5058" w:rsidRPr="003F5058" w:rsidRDefault="003F5058" w:rsidP="003F5058">
            <w:pPr>
              <w:rPr>
                <w:rFonts w:asciiTheme="minorHAnsi" w:eastAsiaTheme="minorHAnsi" w:hAnsiTheme="minorHAnsi" w:cs="Arial"/>
                <w:bCs/>
                <w:sz w:val="22"/>
                <w:szCs w:val="22"/>
                <w:lang w:eastAsia="en-US"/>
              </w:rPr>
            </w:pPr>
            <w:r w:rsidRPr="003F5058">
              <w:rPr>
                <w:rFonts w:asciiTheme="minorHAnsi" w:eastAsiaTheme="minorHAnsi" w:hAnsiTheme="minorHAnsi" w:cs="Arial"/>
                <w:bCs/>
                <w:sz w:val="22"/>
                <w:szCs w:val="22"/>
                <w:lang w:eastAsia="en-US"/>
              </w:rPr>
              <w:t>2004</w:t>
            </w:r>
          </w:p>
        </w:tc>
        <w:tc>
          <w:tcPr>
            <w:tcW w:w="3127" w:type="dxa"/>
          </w:tcPr>
          <w:p w:rsidR="003F5058" w:rsidRPr="003F5058" w:rsidRDefault="003F5058" w:rsidP="003F5058">
            <w:pPr>
              <w:rPr>
                <w:rFonts w:asciiTheme="minorHAnsi" w:eastAsiaTheme="minorHAnsi" w:hAnsiTheme="minorHAnsi" w:cs="Arial"/>
                <w:bCs/>
                <w:sz w:val="22"/>
                <w:szCs w:val="22"/>
                <w:lang w:eastAsia="en-US"/>
              </w:rPr>
            </w:pPr>
            <w:r w:rsidRPr="003F5058">
              <w:rPr>
                <w:rFonts w:asciiTheme="minorHAnsi" w:eastAsiaTheme="minorHAnsi" w:hAnsiTheme="minorHAnsi" w:cs="Arial"/>
                <w:bCs/>
                <w:sz w:val="22"/>
                <w:szCs w:val="22"/>
                <w:lang w:eastAsia="en-US"/>
              </w:rPr>
              <w:t>104,81</w:t>
            </w:r>
          </w:p>
        </w:tc>
        <w:tc>
          <w:tcPr>
            <w:tcW w:w="3127" w:type="dxa"/>
          </w:tcPr>
          <w:p w:rsidR="003F5058" w:rsidRPr="003F5058" w:rsidRDefault="003F5058" w:rsidP="003F5058">
            <w:pPr>
              <w:rPr>
                <w:rFonts w:asciiTheme="minorHAnsi" w:eastAsiaTheme="minorHAnsi" w:hAnsiTheme="minorHAnsi" w:cs="Arial"/>
                <w:bCs/>
                <w:sz w:val="22"/>
                <w:szCs w:val="22"/>
                <w:lang w:eastAsia="en-US"/>
              </w:rPr>
            </w:pPr>
            <w:r w:rsidRPr="003F5058">
              <w:rPr>
                <w:rFonts w:asciiTheme="minorHAnsi" w:eastAsiaTheme="minorHAnsi" w:hAnsiTheme="minorHAnsi" w:cs="Arial"/>
                <w:bCs/>
                <w:sz w:val="22"/>
                <w:szCs w:val="22"/>
                <w:lang w:eastAsia="en-US"/>
              </w:rPr>
              <w:t>107,17</w:t>
            </w:r>
          </w:p>
        </w:tc>
      </w:tr>
      <w:tr w:rsidR="003F5058" w:rsidRPr="003F5058" w:rsidTr="0018238B">
        <w:tc>
          <w:tcPr>
            <w:tcW w:w="2808" w:type="dxa"/>
          </w:tcPr>
          <w:p w:rsidR="003F5058" w:rsidRPr="003F5058" w:rsidRDefault="00755064" w:rsidP="003F5058">
            <w:pP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2015</w:t>
            </w:r>
          </w:p>
        </w:tc>
        <w:tc>
          <w:tcPr>
            <w:tcW w:w="3127" w:type="dxa"/>
          </w:tcPr>
          <w:p w:rsidR="003F5058" w:rsidRPr="003F5058" w:rsidRDefault="003F5058" w:rsidP="00504184">
            <w:pPr>
              <w:rPr>
                <w:rFonts w:asciiTheme="minorHAnsi" w:eastAsiaTheme="minorHAnsi" w:hAnsiTheme="minorHAnsi" w:cs="Arial"/>
                <w:bCs/>
                <w:sz w:val="22"/>
                <w:szCs w:val="22"/>
                <w:lang w:eastAsia="en-US"/>
              </w:rPr>
            </w:pPr>
            <w:r w:rsidRPr="003F5058">
              <w:rPr>
                <w:rFonts w:asciiTheme="minorHAnsi" w:eastAsiaTheme="minorHAnsi" w:hAnsiTheme="minorHAnsi" w:cs="Arial"/>
                <w:bCs/>
                <w:sz w:val="22"/>
                <w:szCs w:val="22"/>
                <w:lang w:eastAsia="en-US"/>
              </w:rPr>
              <w:t>2</w:t>
            </w:r>
            <w:r w:rsidR="00504184">
              <w:rPr>
                <w:rFonts w:asciiTheme="minorHAnsi" w:eastAsiaTheme="minorHAnsi" w:hAnsiTheme="minorHAnsi" w:cs="Arial"/>
                <w:bCs/>
                <w:sz w:val="22"/>
                <w:szCs w:val="22"/>
                <w:lang w:eastAsia="en-US"/>
              </w:rPr>
              <w:t>69,54</w:t>
            </w:r>
          </w:p>
        </w:tc>
        <w:tc>
          <w:tcPr>
            <w:tcW w:w="3127" w:type="dxa"/>
          </w:tcPr>
          <w:p w:rsidR="003F5058" w:rsidRPr="003F5058" w:rsidRDefault="003F5058" w:rsidP="00504184">
            <w:pPr>
              <w:rPr>
                <w:rFonts w:asciiTheme="minorHAnsi" w:eastAsiaTheme="minorHAnsi" w:hAnsiTheme="minorHAnsi" w:cs="Arial"/>
                <w:bCs/>
                <w:sz w:val="22"/>
                <w:szCs w:val="22"/>
                <w:lang w:eastAsia="en-US"/>
              </w:rPr>
            </w:pPr>
            <w:r w:rsidRPr="003F5058">
              <w:rPr>
                <w:rFonts w:asciiTheme="minorHAnsi" w:eastAsiaTheme="minorHAnsi" w:hAnsiTheme="minorHAnsi" w:cs="Arial"/>
                <w:bCs/>
                <w:sz w:val="22"/>
                <w:szCs w:val="22"/>
                <w:lang w:eastAsia="en-US"/>
              </w:rPr>
              <w:t>2</w:t>
            </w:r>
            <w:r w:rsidR="00504184">
              <w:rPr>
                <w:rFonts w:asciiTheme="minorHAnsi" w:eastAsiaTheme="minorHAnsi" w:hAnsiTheme="minorHAnsi" w:cs="Arial"/>
                <w:bCs/>
                <w:sz w:val="22"/>
                <w:szCs w:val="22"/>
                <w:lang w:eastAsia="en-US"/>
              </w:rPr>
              <w:t>49,31</w:t>
            </w:r>
          </w:p>
        </w:tc>
      </w:tr>
    </w:tbl>
    <w:p w:rsidR="003F5058" w:rsidRPr="003F5058" w:rsidRDefault="003F5058" w:rsidP="003F5058">
      <w:pPr>
        <w:spacing w:after="160" w:line="259" w:lineRule="auto"/>
        <w:rPr>
          <w:rFonts w:asciiTheme="minorHAnsi" w:eastAsiaTheme="minorHAnsi" w:hAnsiTheme="minorHAnsi" w:cs="Arial"/>
          <w:bCs/>
          <w:sz w:val="22"/>
          <w:szCs w:val="22"/>
          <w:lang w:eastAsia="en-US"/>
        </w:rPr>
      </w:pPr>
    </w:p>
    <w:p w:rsidR="003F5058" w:rsidRPr="003F5058" w:rsidRDefault="003F5058" w:rsidP="003F5058">
      <w:pPr>
        <w:spacing w:after="160" w:line="259" w:lineRule="auto"/>
        <w:rPr>
          <w:rFonts w:asciiTheme="minorHAnsi" w:eastAsiaTheme="minorHAnsi" w:hAnsiTheme="minorHAnsi" w:cs="Arial"/>
          <w:sz w:val="22"/>
          <w:szCs w:val="22"/>
          <w:lang w:eastAsia="en-US"/>
        </w:rPr>
      </w:pPr>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Endeksin ilk </w:t>
      </w:r>
      <w:proofErr w:type="spellStart"/>
      <w:r w:rsidRPr="003F5058">
        <w:rPr>
          <w:rFonts w:asciiTheme="minorHAnsi" w:eastAsiaTheme="minorHAnsi" w:hAnsiTheme="minorHAnsi" w:cs="Arial"/>
          <w:sz w:val="22"/>
          <w:szCs w:val="22"/>
          <w:lang w:eastAsia="en-US"/>
        </w:rPr>
        <w:t>tesbitinden</w:t>
      </w:r>
      <w:proofErr w:type="spellEnd"/>
      <w:r w:rsidRPr="003F5058">
        <w:rPr>
          <w:rFonts w:asciiTheme="minorHAnsi" w:eastAsiaTheme="minorHAnsi" w:hAnsiTheme="minorHAnsi" w:cs="Arial"/>
          <w:sz w:val="22"/>
          <w:szCs w:val="22"/>
          <w:lang w:eastAsia="en-US"/>
        </w:rPr>
        <w:t xml:space="preserve"> 201</w:t>
      </w:r>
      <w:r w:rsidR="00504184">
        <w:rPr>
          <w:rFonts w:asciiTheme="minorHAnsi" w:eastAsiaTheme="minorHAnsi" w:hAnsiTheme="minorHAnsi" w:cs="Arial"/>
          <w:sz w:val="22"/>
          <w:szCs w:val="22"/>
          <w:lang w:eastAsia="en-US"/>
        </w:rPr>
        <w:t>5</w:t>
      </w:r>
      <w:r w:rsidRPr="003F5058">
        <w:rPr>
          <w:rFonts w:asciiTheme="minorHAnsi" w:eastAsiaTheme="minorHAnsi" w:hAnsiTheme="minorHAnsi" w:cs="Arial"/>
          <w:sz w:val="22"/>
          <w:szCs w:val="22"/>
          <w:lang w:eastAsia="en-US"/>
        </w:rPr>
        <w:t xml:space="preserve"> yılı sonuna kadar acaba enflasyon ne olmuştur. </w:t>
      </w:r>
    </w:p>
    <w:p w:rsidR="003F5058" w:rsidRPr="003F5058" w:rsidRDefault="003F5058" w:rsidP="003F5058">
      <w:pPr>
        <w:spacing w:after="160" w:line="259" w:lineRule="auto"/>
        <w:rPr>
          <w:rFonts w:asciiTheme="minorHAnsi" w:eastAsiaTheme="minorHAnsi" w:hAnsiTheme="minorHAnsi" w:cs="Arial"/>
          <w:sz w:val="22"/>
          <w:szCs w:val="22"/>
          <w:lang w:eastAsia="en-US"/>
        </w:rPr>
      </w:pPr>
    </w:p>
    <w:p w:rsidR="003F5058" w:rsidRPr="003F5058" w:rsidRDefault="003F5058" w:rsidP="003F5058">
      <w:pPr>
        <w:numPr>
          <w:ilvl w:val="0"/>
          <w:numId w:val="4"/>
        </w:numPr>
        <w:spacing w:after="160" w:line="259" w:lineRule="auto"/>
        <w:contextualSpacing/>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Tüketici fiyat </w:t>
      </w:r>
      <w:proofErr w:type="gramStart"/>
      <w:r w:rsidRPr="003F5058">
        <w:rPr>
          <w:rFonts w:asciiTheme="minorHAnsi" w:eastAsiaTheme="minorHAnsi" w:hAnsiTheme="minorHAnsi" w:cs="Arial"/>
          <w:sz w:val="22"/>
          <w:szCs w:val="22"/>
          <w:lang w:eastAsia="en-US"/>
        </w:rPr>
        <w:t>enflasyonu :</w:t>
      </w:r>
      <w:proofErr w:type="gramEnd"/>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lastRenderedPageBreak/>
        <w:t xml:space="preserve">Aşağıdaki formülle bunu bulabiliriz. </w:t>
      </w:r>
    </w:p>
    <w:p w:rsidR="003F5058" w:rsidRPr="003F5058" w:rsidRDefault="00504184" w:rsidP="003F5058">
      <w:pPr>
        <w:spacing w:after="160" w:line="259" w:lineRule="auto"/>
        <w:rPr>
          <w:rFonts w:asciiTheme="minorHAnsi" w:eastAsiaTheme="minorHAnsi" w:hAnsiTheme="minorHAnsi" w:cs="Arial"/>
          <w:sz w:val="22"/>
          <w:szCs w:val="22"/>
          <w:lang w:eastAsia="en-US"/>
        </w:rPr>
      </w:pPr>
      <w:proofErr w:type="gramStart"/>
      <w:r>
        <w:rPr>
          <w:rFonts w:asciiTheme="minorHAnsi" w:eastAsiaTheme="minorHAnsi" w:hAnsiTheme="minorHAnsi" w:cs="Arial"/>
          <w:sz w:val="22"/>
          <w:szCs w:val="22"/>
          <w:lang w:eastAsia="en-US"/>
        </w:rPr>
        <w:t>69,54</w:t>
      </w:r>
      <w:r w:rsidR="003F5058" w:rsidRPr="003F5058">
        <w:rPr>
          <w:rFonts w:asciiTheme="minorHAnsi" w:eastAsiaTheme="minorHAnsi" w:hAnsiTheme="minorHAnsi" w:cs="Arial"/>
          <w:sz w:val="22"/>
          <w:szCs w:val="22"/>
          <w:lang w:eastAsia="en-US"/>
        </w:rPr>
        <w:t>/104,81</w:t>
      </w:r>
      <w:proofErr w:type="gramEnd"/>
      <w:r w:rsidR="003F5058" w:rsidRPr="003F5058">
        <w:rPr>
          <w:rFonts w:asciiTheme="minorHAnsi" w:eastAsiaTheme="minorHAnsi" w:hAnsiTheme="minorHAnsi" w:cs="Arial"/>
          <w:sz w:val="22"/>
          <w:szCs w:val="22"/>
          <w:lang w:eastAsia="en-US"/>
        </w:rPr>
        <w:t>= % 2</w:t>
      </w:r>
      <w:r>
        <w:rPr>
          <w:rFonts w:asciiTheme="minorHAnsi" w:eastAsiaTheme="minorHAnsi" w:hAnsiTheme="minorHAnsi" w:cs="Arial"/>
          <w:sz w:val="22"/>
          <w:szCs w:val="22"/>
          <w:lang w:eastAsia="en-US"/>
        </w:rPr>
        <w:t>57,17</w:t>
      </w:r>
      <w:r w:rsidR="003F5058" w:rsidRPr="003F5058">
        <w:rPr>
          <w:rFonts w:asciiTheme="minorHAnsi" w:eastAsiaTheme="minorHAnsi" w:hAnsiTheme="minorHAnsi" w:cs="Arial"/>
          <w:sz w:val="22"/>
          <w:szCs w:val="22"/>
          <w:lang w:eastAsia="en-US"/>
        </w:rPr>
        <w:t xml:space="preserve"> ARTIŞ OLMUŞTUR. </w:t>
      </w:r>
    </w:p>
    <w:p w:rsidR="003F5058" w:rsidRPr="003F5058" w:rsidRDefault="003F5058" w:rsidP="003F5058">
      <w:pPr>
        <w:spacing w:after="160" w:line="259" w:lineRule="auto"/>
        <w:rPr>
          <w:rFonts w:asciiTheme="minorHAnsi" w:eastAsiaTheme="minorHAnsi" w:hAnsiTheme="minorHAnsi" w:cs="Arial"/>
          <w:sz w:val="22"/>
          <w:szCs w:val="22"/>
          <w:lang w:eastAsia="en-US"/>
        </w:rPr>
      </w:pPr>
    </w:p>
    <w:p w:rsidR="003F5058" w:rsidRPr="003F5058" w:rsidRDefault="003F5058" w:rsidP="003F5058">
      <w:pPr>
        <w:numPr>
          <w:ilvl w:val="0"/>
          <w:numId w:val="4"/>
        </w:numPr>
        <w:spacing w:after="160" w:line="259" w:lineRule="auto"/>
        <w:contextualSpacing/>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Üretici Fiyat enflasyonunu da bulalım. </w:t>
      </w:r>
    </w:p>
    <w:p w:rsidR="003F5058" w:rsidRPr="003F5058" w:rsidRDefault="003F5058" w:rsidP="003F5058">
      <w:pPr>
        <w:spacing w:after="160" w:line="259" w:lineRule="auto"/>
        <w:rPr>
          <w:rFonts w:asciiTheme="minorHAnsi" w:eastAsiaTheme="minorHAnsi" w:hAnsiTheme="minorHAnsi" w:cs="Arial"/>
          <w:sz w:val="22"/>
          <w:szCs w:val="22"/>
          <w:lang w:eastAsia="en-US"/>
        </w:rPr>
      </w:pPr>
    </w:p>
    <w:p w:rsidR="003F5058" w:rsidRPr="003F5058" w:rsidRDefault="003F5058" w:rsidP="003F5058">
      <w:pPr>
        <w:spacing w:after="160" w:line="259" w:lineRule="auto"/>
        <w:rPr>
          <w:rFonts w:asciiTheme="minorHAnsi" w:eastAsiaTheme="minorHAnsi" w:hAnsiTheme="minorHAnsi" w:cs="Arial"/>
          <w:sz w:val="22"/>
          <w:szCs w:val="22"/>
          <w:lang w:eastAsia="en-US"/>
        </w:rPr>
      </w:pPr>
      <w:proofErr w:type="gramStart"/>
      <w:r w:rsidRPr="003F5058">
        <w:rPr>
          <w:rFonts w:asciiTheme="minorHAnsi" w:eastAsiaTheme="minorHAnsi" w:hAnsiTheme="minorHAnsi" w:cs="Arial"/>
          <w:sz w:val="22"/>
          <w:szCs w:val="22"/>
          <w:lang w:eastAsia="en-US"/>
        </w:rPr>
        <w:t>2</w:t>
      </w:r>
      <w:r w:rsidR="00504184">
        <w:rPr>
          <w:rFonts w:asciiTheme="minorHAnsi" w:eastAsiaTheme="minorHAnsi" w:hAnsiTheme="minorHAnsi" w:cs="Arial"/>
          <w:sz w:val="22"/>
          <w:szCs w:val="22"/>
          <w:lang w:eastAsia="en-US"/>
        </w:rPr>
        <w:t>49,31</w:t>
      </w:r>
      <w:r w:rsidRPr="003F5058">
        <w:rPr>
          <w:rFonts w:asciiTheme="minorHAnsi" w:eastAsiaTheme="minorHAnsi" w:hAnsiTheme="minorHAnsi" w:cs="Arial"/>
          <w:sz w:val="22"/>
          <w:szCs w:val="22"/>
          <w:lang w:eastAsia="en-US"/>
        </w:rPr>
        <w:t>/107,17</w:t>
      </w:r>
      <w:proofErr w:type="gramEnd"/>
      <w:r w:rsidRPr="003F5058">
        <w:rPr>
          <w:rFonts w:asciiTheme="minorHAnsi" w:eastAsiaTheme="minorHAnsi" w:hAnsiTheme="minorHAnsi" w:cs="Arial"/>
          <w:sz w:val="22"/>
          <w:szCs w:val="22"/>
          <w:lang w:eastAsia="en-US"/>
        </w:rPr>
        <w:t xml:space="preserve"> = %2</w:t>
      </w:r>
      <w:r w:rsidR="00504184">
        <w:rPr>
          <w:rFonts w:asciiTheme="minorHAnsi" w:eastAsiaTheme="minorHAnsi" w:hAnsiTheme="minorHAnsi" w:cs="Arial"/>
          <w:sz w:val="22"/>
          <w:szCs w:val="22"/>
          <w:lang w:eastAsia="en-US"/>
        </w:rPr>
        <w:t>32,63</w:t>
      </w:r>
      <w:r w:rsidRPr="003F5058">
        <w:rPr>
          <w:rFonts w:asciiTheme="minorHAnsi" w:eastAsiaTheme="minorHAnsi" w:hAnsiTheme="minorHAnsi" w:cs="Arial"/>
          <w:sz w:val="22"/>
          <w:szCs w:val="22"/>
          <w:lang w:eastAsia="en-US"/>
        </w:rPr>
        <w:t xml:space="preserve"> ARTIŞ OLMUŞTUR.</w:t>
      </w:r>
    </w:p>
    <w:p w:rsidR="003F5058" w:rsidRPr="003F5058" w:rsidRDefault="003F5058" w:rsidP="003F5058">
      <w:pPr>
        <w:spacing w:after="160" w:line="259" w:lineRule="auto"/>
        <w:rPr>
          <w:rFonts w:asciiTheme="minorHAnsi" w:eastAsiaTheme="minorHAnsi" w:hAnsiTheme="minorHAnsi" w:cs="Arial"/>
          <w:b/>
          <w:sz w:val="22"/>
          <w:szCs w:val="22"/>
          <w:lang w:eastAsia="en-US"/>
        </w:rPr>
      </w:pPr>
      <w:r w:rsidRPr="003F5058">
        <w:rPr>
          <w:rFonts w:asciiTheme="minorHAnsi" w:eastAsiaTheme="minorHAnsi" w:hAnsiTheme="minorHAnsi" w:cs="Arial"/>
          <w:sz w:val="22"/>
          <w:szCs w:val="22"/>
          <w:lang w:eastAsia="en-US"/>
        </w:rPr>
        <w:tab/>
        <w:t xml:space="preserve">Şimdi enflasyon düzeltmesi ile ilgili vergi usul kanunu 298. Maddeyi hatırlayalım. </w:t>
      </w:r>
      <w:r w:rsidRPr="003F5058">
        <w:rPr>
          <w:rFonts w:asciiTheme="minorHAnsi" w:eastAsiaTheme="minorHAnsi" w:hAnsiTheme="minorHAnsi" w:cs="Arial"/>
          <w:b/>
          <w:sz w:val="22"/>
          <w:szCs w:val="22"/>
          <w:lang w:eastAsia="en-US"/>
        </w:rPr>
        <w:t xml:space="preserve">Bakanlar kurulu isterse enflasyon düzeltmesi için oranı %35 e kadar indirmeye yetkilidir. </w:t>
      </w:r>
    </w:p>
    <w:p w:rsidR="003F5058" w:rsidRPr="003F5058" w:rsidRDefault="003F5058" w:rsidP="003F5058">
      <w:pPr>
        <w:spacing w:after="160" w:line="259" w:lineRule="auto"/>
        <w:rPr>
          <w:rFonts w:asciiTheme="minorHAnsi" w:eastAsiaTheme="minorHAnsi" w:hAnsiTheme="minorHAnsi" w:cs="Arial"/>
          <w:b/>
          <w:sz w:val="22"/>
          <w:szCs w:val="22"/>
          <w:lang w:eastAsia="en-US"/>
        </w:rPr>
      </w:pPr>
      <w:r w:rsidRPr="003F5058">
        <w:rPr>
          <w:rFonts w:asciiTheme="minorHAnsi" w:eastAsiaTheme="minorHAnsi" w:hAnsiTheme="minorHAnsi" w:cs="Arial"/>
          <w:sz w:val="22"/>
          <w:szCs w:val="22"/>
          <w:lang w:eastAsia="en-US"/>
        </w:rPr>
        <w:tab/>
      </w:r>
      <w:r w:rsidRPr="003F5058">
        <w:rPr>
          <w:rFonts w:asciiTheme="minorHAnsi" w:eastAsiaTheme="minorHAnsi" w:hAnsiTheme="minorHAnsi" w:cs="Arial"/>
          <w:b/>
          <w:sz w:val="22"/>
          <w:szCs w:val="22"/>
          <w:lang w:eastAsia="en-US"/>
        </w:rPr>
        <w:t xml:space="preserve">Demek ki, Bakanlar kurulu isterse enflasyon düzeltmesi kararı alabilir. İstenirse </w:t>
      </w:r>
      <w:proofErr w:type="spellStart"/>
      <w:r w:rsidRPr="003F5058">
        <w:rPr>
          <w:rFonts w:asciiTheme="minorHAnsi" w:eastAsiaTheme="minorHAnsi" w:hAnsiTheme="minorHAnsi" w:cs="Arial"/>
          <w:b/>
          <w:sz w:val="22"/>
          <w:szCs w:val="22"/>
          <w:lang w:eastAsia="en-US"/>
        </w:rPr>
        <w:t>VUK’na</w:t>
      </w:r>
      <w:proofErr w:type="spellEnd"/>
      <w:r w:rsidRPr="003F5058">
        <w:rPr>
          <w:rFonts w:asciiTheme="minorHAnsi" w:eastAsiaTheme="minorHAnsi" w:hAnsiTheme="minorHAnsi" w:cs="Arial"/>
          <w:b/>
          <w:sz w:val="22"/>
          <w:szCs w:val="22"/>
          <w:lang w:eastAsia="en-US"/>
        </w:rPr>
        <w:t xml:space="preserve"> eklenecek bir geçici madde ile sadece 201</w:t>
      </w:r>
      <w:r w:rsidR="00504184">
        <w:rPr>
          <w:rFonts w:asciiTheme="minorHAnsi" w:eastAsiaTheme="minorHAnsi" w:hAnsiTheme="minorHAnsi" w:cs="Arial"/>
          <w:b/>
          <w:sz w:val="22"/>
          <w:szCs w:val="22"/>
          <w:lang w:eastAsia="en-US"/>
        </w:rPr>
        <w:t>6</w:t>
      </w:r>
      <w:r w:rsidRPr="003F5058">
        <w:rPr>
          <w:rFonts w:asciiTheme="minorHAnsi" w:eastAsiaTheme="minorHAnsi" w:hAnsiTheme="minorHAnsi" w:cs="Arial"/>
          <w:b/>
          <w:sz w:val="22"/>
          <w:szCs w:val="22"/>
          <w:lang w:eastAsia="en-US"/>
        </w:rPr>
        <w:t xml:space="preserve"> yılı için yeniden değerleme yaptırabilir ve yeniden değerlemeden doğan fonların 6111 ve 6552</w:t>
      </w:r>
      <w:r w:rsidR="00504184">
        <w:rPr>
          <w:rFonts w:asciiTheme="minorHAnsi" w:eastAsiaTheme="minorHAnsi" w:hAnsiTheme="minorHAnsi" w:cs="Arial"/>
          <w:b/>
          <w:sz w:val="22"/>
          <w:szCs w:val="22"/>
          <w:lang w:eastAsia="en-US"/>
        </w:rPr>
        <w:t xml:space="preserve"> ve 6736</w:t>
      </w:r>
      <w:r w:rsidRPr="003F5058">
        <w:rPr>
          <w:rFonts w:asciiTheme="minorHAnsi" w:eastAsiaTheme="minorHAnsi" w:hAnsiTheme="minorHAnsi" w:cs="Arial"/>
          <w:b/>
          <w:sz w:val="22"/>
          <w:szCs w:val="22"/>
          <w:lang w:eastAsia="en-US"/>
        </w:rPr>
        <w:t xml:space="preserve"> </w:t>
      </w:r>
      <w:proofErr w:type="gramStart"/>
      <w:r w:rsidRPr="003F5058">
        <w:rPr>
          <w:rFonts w:asciiTheme="minorHAnsi" w:eastAsiaTheme="minorHAnsi" w:hAnsiTheme="minorHAnsi" w:cs="Arial"/>
          <w:b/>
          <w:sz w:val="22"/>
          <w:szCs w:val="22"/>
          <w:lang w:eastAsia="en-US"/>
        </w:rPr>
        <w:t>sayılı  af</w:t>
      </w:r>
      <w:proofErr w:type="gramEnd"/>
      <w:r w:rsidRPr="003F5058">
        <w:rPr>
          <w:rFonts w:asciiTheme="minorHAnsi" w:eastAsiaTheme="minorHAnsi" w:hAnsiTheme="minorHAnsi" w:cs="Arial"/>
          <w:b/>
          <w:sz w:val="22"/>
          <w:szCs w:val="22"/>
          <w:lang w:eastAsia="en-US"/>
        </w:rPr>
        <w:t xml:space="preserve"> yasasından doğan kanunen kabul edilmeyen giderlere ve geçmiş yıl zararlarına mahsup edilerek bilanço düzeltmesinin sağlanması ve kalan fon varsa sermayeye eklenmesi şartı konularak çözümü düşünülebilir. </w:t>
      </w:r>
    </w:p>
    <w:p w:rsidR="003F5058" w:rsidRPr="003F5058" w:rsidRDefault="003F5058" w:rsidP="003F5058">
      <w:pPr>
        <w:spacing w:after="160" w:line="259" w:lineRule="auto"/>
        <w:rPr>
          <w:rFonts w:asciiTheme="minorHAnsi" w:eastAsiaTheme="minorHAnsi" w:hAnsiTheme="minorHAnsi" w:cs="Arial"/>
          <w:sz w:val="22"/>
          <w:szCs w:val="22"/>
          <w:lang w:eastAsia="en-US"/>
        </w:rPr>
      </w:pPr>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10 YILLIK ENFLASYONSUZLUK DÖNEMİ SONUCU: </w:t>
      </w:r>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ab/>
        <w:t xml:space="preserve">Enflasyon düzeltmesi yapıldıktan </w:t>
      </w:r>
      <w:proofErr w:type="gramStart"/>
      <w:r w:rsidRPr="003F5058">
        <w:rPr>
          <w:rFonts w:asciiTheme="minorHAnsi" w:eastAsiaTheme="minorHAnsi" w:hAnsiTheme="minorHAnsi" w:cs="Arial"/>
          <w:sz w:val="22"/>
          <w:szCs w:val="22"/>
          <w:lang w:eastAsia="en-US"/>
        </w:rPr>
        <w:t>sonraki  10</w:t>
      </w:r>
      <w:proofErr w:type="gramEnd"/>
      <w:r w:rsidRPr="003F5058">
        <w:rPr>
          <w:rFonts w:asciiTheme="minorHAnsi" w:eastAsiaTheme="minorHAnsi" w:hAnsiTheme="minorHAnsi" w:cs="Arial"/>
          <w:sz w:val="22"/>
          <w:szCs w:val="22"/>
          <w:lang w:eastAsia="en-US"/>
        </w:rPr>
        <w:t xml:space="preserve"> yıllık gelişmeye baktığımızda Tüketici fiyatları ile enflasyonun %2</w:t>
      </w:r>
      <w:r w:rsidR="00504184">
        <w:rPr>
          <w:rFonts w:asciiTheme="minorHAnsi" w:eastAsiaTheme="minorHAnsi" w:hAnsiTheme="minorHAnsi" w:cs="Arial"/>
          <w:sz w:val="22"/>
          <w:szCs w:val="22"/>
          <w:lang w:eastAsia="en-US"/>
        </w:rPr>
        <w:t>57,17</w:t>
      </w:r>
      <w:r w:rsidRPr="003F5058">
        <w:rPr>
          <w:rFonts w:asciiTheme="minorHAnsi" w:eastAsiaTheme="minorHAnsi" w:hAnsiTheme="minorHAnsi" w:cs="Arial"/>
          <w:sz w:val="22"/>
          <w:szCs w:val="22"/>
          <w:lang w:eastAsia="en-US"/>
        </w:rPr>
        <w:t>, üretici fiyatları</w:t>
      </w:r>
      <w:r w:rsidR="00D80368">
        <w:rPr>
          <w:rFonts w:asciiTheme="minorHAnsi" w:eastAsiaTheme="minorHAnsi" w:hAnsiTheme="minorHAnsi" w:cs="Arial"/>
          <w:sz w:val="22"/>
          <w:szCs w:val="22"/>
          <w:lang w:eastAsia="en-US"/>
        </w:rPr>
        <w:t xml:space="preserve"> veya </w:t>
      </w:r>
      <w:proofErr w:type="spellStart"/>
      <w:r w:rsidR="00D80368">
        <w:rPr>
          <w:rFonts w:asciiTheme="minorHAnsi" w:eastAsiaTheme="minorHAnsi" w:hAnsiTheme="minorHAnsi" w:cs="Arial"/>
          <w:sz w:val="22"/>
          <w:szCs w:val="22"/>
          <w:lang w:eastAsia="en-US"/>
        </w:rPr>
        <w:t>yi-üfe</w:t>
      </w:r>
      <w:proofErr w:type="spellEnd"/>
      <w:r w:rsidR="00D80368">
        <w:rPr>
          <w:rFonts w:asciiTheme="minorHAnsi" w:eastAsiaTheme="minorHAnsi" w:hAnsiTheme="minorHAnsi" w:cs="Arial"/>
          <w:sz w:val="22"/>
          <w:szCs w:val="22"/>
          <w:lang w:eastAsia="en-US"/>
        </w:rPr>
        <w:t xml:space="preserve"> </w:t>
      </w:r>
      <w:r w:rsidRPr="003F5058">
        <w:rPr>
          <w:rFonts w:asciiTheme="minorHAnsi" w:eastAsiaTheme="minorHAnsi" w:hAnsiTheme="minorHAnsi" w:cs="Arial"/>
          <w:sz w:val="22"/>
          <w:szCs w:val="22"/>
          <w:lang w:eastAsia="en-US"/>
        </w:rPr>
        <w:t xml:space="preserve"> ile enflasyonun ise %2</w:t>
      </w:r>
      <w:r w:rsidR="00D80368">
        <w:rPr>
          <w:rFonts w:asciiTheme="minorHAnsi" w:eastAsiaTheme="minorHAnsi" w:hAnsiTheme="minorHAnsi" w:cs="Arial"/>
          <w:sz w:val="22"/>
          <w:szCs w:val="22"/>
          <w:lang w:eastAsia="en-US"/>
        </w:rPr>
        <w:t>32,63</w:t>
      </w:r>
      <w:r w:rsidRPr="003F5058">
        <w:rPr>
          <w:rFonts w:asciiTheme="minorHAnsi" w:eastAsiaTheme="minorHAnsi" w:hAnsiTheme="minorHAnsi" w:cs="Arial"/>
          <w:sz w:val="22"/>
          <w:szCs w:val="22"/>
          <w:lang w:eastAsia="en-US"/>
        </w:rPr>
        <w:t xml:space="preserve"> olduğu açıkça görülmektedir. </w:t>
      </w:r>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Bu şekildeki rakamlar neyi gösteriyor biliyor musunuz?</w:t>
      </w:r>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Gayet tabii ki biliyorsunuz. </w:t>
      </w:r>
    </w:p>
    <w:p w:rsidR="003F5058" w:rsidRPr="003F5058" w:rsidRDefault="003F5058" w:rsidP="003F5058">
      <w:pPr>
        <w:spacing w:after="160" w:line="259" w:lineRule="auto"/>
        <w:rPr>
          <w:rFonts w:asciiTheme="minorHAnsi" w:eastAsiaTheme="minorHAnsi" w:hAnsiTheme="minorHAnsi" w:cs="Arial"/>
          <w:sz w:val="22"/>
          <w:szCs w:val="22"/>
          <w:lang w:eastAsia="en-US"/>
        </w:rPr>
      </w:pPr>
      <w:r w:rsidRPr="003F5058">
        <w:rPr>
          <w:rFonts w:asciiTheme="minorHAnsi" w:eastAsiaTheme="minorHAnsi" w:hAnsiTheme="minorHAnsi" w:cs="Arial"/>
          <w:sz w:val="22"/>
          <w:szCs w:val="22"/>
          <w:lang w:eastAsia="en-US"/>
        </w:rPr>
        <w:t xml:space="preserve">İşletmelerin bilançoları yine gerçeği göstermemektedir. </w:t>
      </w:r>
    </w:p>
    <w:p w:rsidR="003F5058" w:rsidRPr="003F5058" w:rsidRDefault="003F5058" w:rsidP="003F5058">
      <w:pPr>
        <w:shd w:val="clear" w:color="auto" w:fill="FFFFFF"/>
        <w:spacing w:before="100" w:beforeAutospacing="1" w:after="100" w:afterAutospacing="1" w:line="259" w:lineRule="auto"/>
        <w:rPr>
          <w:rFonts w:asciiTheme="minorHAnsi" w:hAnsiTheme="minorHAnsi" w:cs="Arial"/>
          <w:color w:val="000000"/>
          <w:sz w:val="22"/>
          <w:szCs w:val="22"/>
        </w:rPr>
      </w:pPr>
      <w:r w:rsidRPr="003F5058">
        <w:rPr>
          <w:rFonts w:asciiTheme="minorHAnsi" w:hAnsiTheme="minorHAnsi" w:cs="Arial"/>
          <w:color w:val="000000"/>
          <w:sz w:val="22"/>
          <w:szCs w:val="22"/>
        </w:rPr>
        <w:t xml:space="preserve">ÇÖZÜM: </w:t>
      </w:r>
    </w:p>
    <w:p w:rsidR="003F5058" w:rsidRPr="003F5058" w:rsidRDefault="003F5058" w:rsidP="003F5058">
      <w:pPr>
        <w:shd w:val="clear" w:color="auto" w:fill="FFFFFF"/>
        <w:spacing w:before="100" w:beforeAutospacing="1" w:after="100" w:afterAutospacing="1" w:line="259" w:lineRule="auto"/>
        <w:rPr>
          <w:rFonts w:asciiTheme="minorHAnsi" w:hAnsiTheme="minorHAnsi" w:cs="Arial"/>
          <w:color w:val="000000"/>
          <w:sz w:val="22"/>
          <w:szCs w:val="22"/>
        </w:rPr>
      </w:pPr>
      <w:r w:rsidRPr="003F5058">
        <w:rPr>
          <w:rFonts w:asciiTheme="minorHAnsi" w:hAnsiTheme="minorHAnsi" w:cs="Arial"/>
          <w:color w:val="000000"/>
          <w:sz w:val="22"/>
          <w:szCs w:val="22"/>
        </w:rPr>
        <w:t xml:space="preserve">Yukarıda belirtildiği şekilde bir defalık yeniden değerleme (enflasyon düzeltmesi değil) yapıldığı takdirde şirketlerde bir yeniden değerleme fonu doğacaktır. </w:t>
      </w:r>
    </w:p>
    <w:p w:rsidR="003F5058" w:rsidRPr="003F5058" w:rsidRDefault="003F5058" w:rsidP="003F5058">
      <w:pPr>
        <w:shd w:val="clear" w:color="auto" w:fill="FFFFFF"/>
        <w:spacing w:before="100" w:beforeAutospacing="1" w:after="100" w:afterAutospacing="1" w:line="259" w:lineRule="auto"/>
        <w:rPr>
          <w:rFonts w:asciiTheme="minorHAnsi" w:hAnsiTheme="minorHAnsi" w:cs="Arial"/>
          <w:color w:val="000000"/>
          <w:sz w:val="22"/>
          <w:szCs w:val="22"/>
        </w:rPr>
      </w:pPr>
      <w:r w:rsidRPr="003F5058">
        <w:rPr>
          <w:rFonts w:asciiTheme="minorHAnsi" w:hAnsiTheme="minorHAnsi" w:cs="Arial"/>
          <w:color w:val="000000"/>
          <w:sz w:val="22"/>
          <w:szCs w:val="22"/>
        </w:rPr>
        <w:t xml:space="preserve">Doğan yeniden değerleme fonu ile </w:t>
      </w:r>
      <w:proofErr w:type="spellStart"/>
      <w:r w:rsidRPr="003F5058">
        <w:rPr>
          <w:rFonts w:asciiTheme="minorHAnsi" w:hAnsiTheme="minorHAnsi" w:cs="Arial"/>
          <w:color w:val="000000"/>
          <w:sz w:val="22"/>
          <w:szCs w:val="22"/>
        </w:rPr>
        <w:t>özsermaye</w:t>
      </w:r>
      <w:proofErr w:type="spellEnd"/>
      <w:r w:rsidRPr="003F5058">
        <w:rPr>
          <w:rFonts w:asciiTheme="minorHAnsi" w:hAnsiTheme="minorHAnsi" w:cs="Arial"/>
          <w:color w:val="000000"/>
          <w:sz w:val="22"/>
          <w:szCs w:val="22"/>
        </w:rPr>
        <w:t xml:space="preserve"> kalemi altındaki aftan yararlanmadan doğan KANUNEN KABUL EDİLMEYEN GİDERLER VEYA GEÇMİŞ YIL ZARARLARI </w:t>
      </w:r>
      <w:proofErr w:type="gramStart"/>
      <w:r w:rsidRPr="003F5058">
        <w:rPr>
          <w:rFonts w:asciiTheme="minorHAnsi" w:hAnsiTheme="minorHAnsi" w:cs="Arial"/>
          <w:color w:val="000000"/>
          <w:sz w:val="22"/>
          <w:szCs w:val="22"/>
        </w:rPr>
        <w:t>İLE  karşılaştırılır</w:t>
      </w:r>
      <w:proofErr w:type="gramEnd"/>
      <w:r w:rsidRPr="003F5058">
        <w:rPr>
          <w:rFonts w:asciiTheme="minorHAnsi" w:hAnsiTheme="minorHAnsi" w:cs="Arial"/>
          <w:color w:val="000000"/>
          <w:sz w:val="22"/>
          <w:szCs w:val="22"/>
        </w:rPr>
        <w:t xml:space="preserve"> ve kalan miktar sermayeye ilave edilir. </w:t>
      </w:r>
    </w:p>
    <w:p w:rsidR="003F5058" w:rsidRPr="003F5058" w:rsidRDefault="003F5058" w:rsidP="003F5058">
      <w:pPr>
        <w:shd w:val="clear" w:color="auto" w:fill="FFFFFF"/>
        <w:spacing w:before="100" w:beforeAutospacing="1" w:after="100" w:afterAutospacing="1" w:line="259" w:lineRule="auto"/>
        <w:rPr>
          <w:rFonts w:asciiTheme="minorHAnsi" w:hAnsiTheme="minorHAnsi" w:cs="Arial"/>
          <w:color w:val="000000"/>
          <w:sz w:val="22"/>
          <w:szCs w:val="22"/>
        </w:rPr>
      </w:pPr>
      <w:r w:rsidRPr="003F5058">
        <w:rPr>
          <w:rFonts w:asciiTheme="minorHAnsi" w:hAnsiTheme="minorHAnsi" w:cs="Arial"/>
          <w:color w:val="000000"/>
          <w:sz w:val="22"/>
          <w:szCs w:val="22"/>
        </w:rPr>
        <w:t xml:space="preserve">Bu şekilde </w:t>
      </w:r>
    </w:p>
    <w:p w:rsidR="003F5058" w:rsidRPr="003F5058" w:rsidRDefault="003F5058" w:rsidP="003F5058">
      <w:pPr>
        <w:numPr>
          <w:ilvl w:val="0"/>
          <w:numId w:val="5"/>
        </w:numPr>
        <w:shd w:val="clear" w:color="auto" w:fill="FFFFFF"/>
        <w:spacing w:before="100" w:beforeAutospacing="1" w:after="100" w:afterAutospacing="1" w:line="259" w:lineRule="auto"/>
        <w:contextualSpacing/>
        <w:rPr>
          <w:rFonts w:asciiTheme="minorHAnsi" w:hAnsiTheme="minorHAnsi" w:cs="Arial"/>
          <w:color w:val="000000"/>
          <w:sz w:val="22"/>
          <w:szCs w:val="22"/>
        </w:rPr>
      </w:pPr>
      <w:r w:rsidRPr="003F5058">
        <w:rPr>
          <w:rFonts w:asciiTheme="minorHAnsi" w:hAnsiTheme="minorHAnsi" w:cs="Arial"/>
          <w:color w:val="000000"/>
          <w:sz w:val="22"/>
          <w:szCs w:val="22"/>
        </w:rPr>
        <w:t xml:space="preserve">Sabit kıymetler bugünkü değere gelecektir. </w:t>
      </w:r>
    </w:p>
    <w:p w:rsidR="003F5058" w:rsidRPr="003F5058" w:rsidRDefault="003F5058" w:rsidP="003F5058">
      <w:pPr>
        <w:numPr>
          <w:ilvl w:val="0"/>
          <w:numId w:val="5"/>
        </w:numPr>
        <w:shd w:val="clear" w:color="auto" w:fill="FFFFFF"/>
        <w:spacing w:before="100" w:beforeAutospacing="1" w:after="100" w:afterAutospacing="1" w:line="259" w:lineRule="auto"/>
        <w:contextualSpacing/>
        <w:rPr>
          <w:rFonts w:asciiTheme="minorHAnsi" w:hAnsiTheme="minorHAnsi" w:cs="Arial"/>
          <w:color w:val="000000"/>
          <w:sz w:val="22"/>
          <w:szCs w:val="22"/>
        </w:rPr>
      </w:pPr>
      <w:r w:rsidRPr="003F5058">
        <w:rPr>
          <w:rFonts w:asciiTheme="minorHAnsi" w:hAnsiTheme="minorHAnsi" w:cs="Arial"/>
          <w:color w:val="000000"/>
          <w:sz w:val="22"/>
          <w:szCs w:val="22"/>
        </w:rPr>
        <w:t xml:space="preserve">Bilançolardaki kanunen kabul edilmeyen giderlerden doğan geçmiş yıl zararları ortadan kalkacaktır. </w:t>
      </w:r>
    </w:p>
    <w:p w:rsidR="003F5058" w:rsidRPr="003F5058" w:rsidRDefault="003F5058" w:rsidP="003F5058">
      <w:pPr>
        <w:numPr>
          <w:ilvl w:val="0"/>
          <w:numId w:val="5"/>
        </w:numPr>
        <w:shd w:val="clear" w:color="auto" w:fill="FFFFFF"/>
        <w:spacing w:before="100" w:beforeAutospacing="1" w:after="100" w:afterAutospacing="1" w:line="259" w:lineRule="auto"/>
        <w:contextualSpacing/>
        <w:rPr>
          <w:rFonts w:asciiTheme="minorHAnsi" w:hAnsiTheme="minorHAnsi" w:cs="Arial"/>
          <w:color w:val="000000"/>
          <w:sz w:val="22"/>
          <w:szCs w:val="22"/>
        </w:rPr>
      </w:pPr>
      <w:r w:rsidRPr="003F5058">
        <w:rPr>
          <w:rFonts w:asciiTheme="minorHAnsi" w:hAnsiTheme="minorHAnsi" w:cs="Arial"/>
          <w:color w:val="000000"/>
          <w:sz w:val="22"/>
          <w:szCs w:val="22"/>
        </w:rPr>
        <w:t xml:space="preserve">Bilançolar </w:t>
      </w:r>
      <w:proofErr w:type="gramStart"/>
      <w:r w:rsidRPr="003F5058">
        <w:rPr>
          <w:rFonts w:asciiTheme="minorHAnsi" w:hAnsiTheme="minorHAnsi" w:cs="Arial"/>
          <w:color w:val="000000"/>
          <w:sz w:val="22"/>
          <w:szCs w:val="22"/>
        </w:rPr>
        <w:t>Uluslararası  IFRS</w:t>
      </w:r>
      <w:proofErr w:type="gramEnd"/>
      <w:r w:rsidRPr="003F5058">
        <w:rPr>
          <w:rFonts w:asciiTheme="minorHAnsi" w:hAnsiTheme="minorHAnsi" w:cs="Arial"/>
          <w:color w:val="000000"/>
          <w:sz w:val="22"/>
          <w:szCs w:val="22"/>
        </w:rPr>
        <w:t xml:space="preserve"> VE Türkiye  TFRS  standartlarına uygun olacaktır. </w:t>
      </w:r>
    </w:p>
    <w:p w:rsidR="003F5058" w:rsidRPr="003F5058" w:rsidRDefault="003F5058" w:rsidP="003F5058">
      <w:pPr>
        <w:numPr>
          <w:ilvl w:val="0"/>
          <w:numId w:val="5"/>
        </w:numPr>
        <w:shd w:val="clear" w:color="auto" w:fill="FFFFFF"/>
        <w:spacing w:before="100" w:beforeAutospacing="1" w:after="100" w:afterAutospacing="1" w:line="259" w:lineRule="auto"/>
        <w:contextualSpacing/>
        <w:rPr>
          <w:rFonts w:asciiTheme="minorHAnsi" w:hAnsiTheme="minorHAnsi" w:cs="Arial"/>
          <w:color w:val="000000"/>
          <w:sz w:val="22"/>
          <w:szCs w:val="22"/>
        </w:rPr>
      </w:pPr>
      <w:r w:rsidRPr="003F5058">
        <w:rPr>
          <w:rFonts w:asciiTheme="minorHAnsi" w:hAnsiTheme="minorHAnsi" w:cs="Arial"/>
          <w:color w:val="000000"/>
          <w:sz w:val="22"/>
          <w:szCs w:val="22"/>
        </w:rPr>
        <w:t xml:space="preserve">Düzeltmeden sonra kalan miktar sermayeye eklenecektir. </w:t>
      </w:r>
    </w:p>
    <w:p w:rsidR="00D80368" w:rsidRDefault="003F5058" w:rsidP="003F5058">
      <w:pPr>
        <w:numPr>
          <w:ilvl w:val="0"/>
          <w:numId w:val="5"/>
        </w:numPr>
        <w:shd w:val="clear" w:color="auto" w:fill="FFFFFF"/>
        <w:spacing w:before="100" w:beforeAutospacing="1" w:after="100" w:afterAutospacing="1" w:line="259" w:lineRule="auto"/>
        <w:contextualSpacing/>
        <w:rPr>
          <w:rFonts w:asciiTheme="minorHAnsi" w:hAnsiTheme="minorHAnsi" w:cs="Arial"/>
          <w:color w:val="000000"/>
          <w:sz w:val="22"/>
          <w:szCs w:val="22"/>
        </w:rPr>
      </w:pPr>
      <w:r w:rsidRPr="003F5058">
        <w:rPr>
          <w:rFonts w:asciiTheme="minorHAnsi" w:hAnsiTheme="minorHAnsi" w:cs="Arial"/>
          <w:color w:val="000000"/>
          <w:sz w:val="22"/>
          <w:szCs w:val="22"/>
        </w:rPr>
        <w:t>Fiktif olarak şirketlerin borca batık durumda olmasının önüne geçilmiş olacaktır.</w:t>
      </w:r>
    </w:p>
    <w:p w:rsidR="00D80368" w:rsidRDefault="00D80368" w:rsidP="00D80368">
      <w:pPr>
        <w:shd w:val="clear" w:color="auto" w:fill="FFFFFF"/>
        <w:spacing w:before="100" w:beforeAutospacing="1" w:after="100" w:afterAutospacing="1" w:line="259" w:lineRule="auto"/>
        <w:contextualSpacing/>
        <w:rPr>
          <w:rFonts w:asciiTheme="minorHAnsi" w:hAnsiTheme="minorHAnsi" w:cs="Arial"/>
          <w:color w:val="000000"/>
          <w:sz w:val="22"/>
          <w:szCs w:val="22"/>
        </w:rPr>
      </w:pPr>
    </w:p>
    <w:p w:rsidR="00D80368" w:rsidRDefault="00D80368" w:rsidP="00D80368">
      <w:pPr>
        <w:shd w:val="clear" w:color="auto" w:fill="FFFFFF"/>
        <w:spacing w:before="100" w:beforeAutospacing="1" w:after="100" w:afterAutospacing="1" w:line="259" w:lineRule="auto"/>
        <w:contextualSpacing/>
        <w:rPr>
          <w:rFonts w:asciiTheme="minorHAnsi" w:hAnsiTheme="minorHAnsi" w:cs="Arial"/>
          <w:color w:val="000000"/>
          <w:sz w:val="22"/>
          <w:szCs w:val="22"/>
        </w:rPr>
      </w:pPr>
    </w:p>
    <w:p w:rsidR="00D80368" w:rsidRDefault="00D80368" w:rsidP="00D80368">
      <w:pPr>
        <w:shd w:val="clear" w:color="auto" w:fill="FFFFFF"/>
        <w:spacing w:before="100" w:beforeAutospacing="1" w:after="100" w:afterAutospacing="1" w:line="259" w:lineRule="auto"/>
        <w:contextualSpacing/>
        <w:rPr>
          <w:rFonts w:asciiTheme="minorHAnsi" w:hAnsiTheme="minorHAnsi" w:cs="Arial"/>
          <w:color w:val="000000"/>
          <w:sz w:val="22"/>
          <w:szCs w:val="22"/>
        </w:rPr>
      </w:pPr>
      <w:r>
        <w:rPr>
          <w:rFonts w:asciiTheme="minorHAnsi" w:hAnsiTheme="minorHAnsi" w:cs="Arial"/>
          <w:color w:val="000000"/>
          <w:sz w:val="22"/>
          <w:szCs w:val="22"/>
        </w:rPr>
        <w:lastRenderedPageBreak/>
        <w:t xml:space="preserve">Bu yazımızın sonucuna ve kesin çözüme gelelim: </w:t>
      </w:r>
    </w:p>
    <w:p w:rsidR="00D80368" w:rsidRDefault="00D80368" w:rsidP="00D80368">
      <w:pPr>
        <w:shd w:val="clear" w:color="auto" w:fill="FFFFFF"/>
        <w:spacing w:before="100" w:beforeAutospacing="1" w:after="100" w:afterAutospacing="1" w:line="259" w:lineRule="auto"/>
        <w:contextualSpacing/>
        <w:rPr>
          <w:rFonts w:asciiTheme="minorHAnsi" w:hAnsiTheme="minorHAnsi" w:cs="Arial"/>
          <w:color w:val="000000"/>
          <w:sz w:val="22"/>
          <w:szCs w:val="22"/>
        </w:rPr>
      </w:pPr>
    </w:p>
    <w:p w:rsidR="00D80368" w:rsidRDefault="00D80368" w:rsidP="00D80368">
      <w:pPr>
        <w:shd w:val="clear" w:color="auto" w:fill="FFFFFF"/>
        <w:spacing w:before="100" w:beforeAutospacing="1" w:after="100" w:afterAutospacing="1" w:line="259" w:lineRule="auto"/>
        <w:contextualSpacing/>
        <w:rPr>
          <w:rFonts w:asciiTheme="minorHAnsi" w:hAnsiTheme="minorHAnsi" w:cs="Arial"/>
          <w:sz w:val="22"/>
          <w:szCs w:val="22"/>
        </w:rPr>
      </w:pPr>
      <w:r>
        <w:rPr>
          <w:rFonts w:asciiTheme="minorHAnsi" w:hAnsiTheme="minorHAnsi" w:cs="Arial"/>
          <w:color w:val="000000"/>
          <w:sz w:val="22"/>
          <w:szCs w:val="22"/>
        </w:rPr>
        <w:tab/>
      </w:r>
      <w:r w:rsidRPr="003B0736">
        <w:rPr>
          <w:rFonts w:asciiTheme="minorHAnsi" w:hAnsiTheme="minorHAnsi" w:cs="Arial"/>
          <w:sz w:val="22"/>
          <w:szCs w:val="22"/>
        </w:rPr>
        <w:t xml:space="preserve">BİLANÇOLARDAKİ </w:t>
      </w:r>
      <w:proofErr w:type="gramStart"/>
      <w:r w:rsidRPr="003B0736">
        <w:rPr>
          <w:rFonts w:asciiTheme="minorHAnsi" w:hAnsiTheme="minorHAnsi" w:cs="Arial"/>
          <w:sz w:val="22"/>
          <w:szCs w:val="22"/>
        </w:rPr>
        <w:t>PROBLEM : KANUNEN</w:t>
      </w:r>
      <w:proofErr w:type="gramEnd"/>
      <w:r w:rsidRPr="003B0736">
        <w:rPr>
          <w:rFonts w:asciiTheme="minorHAnsi" w:hAnsiTheme="minorHAnsi" w:cs="Arial"/>
          <w:sz w:val="22"/>
          <w:szCs w:val="22"/>
        </w:rPr>
        <w:t xml:space="preserve"> KABUL EDİLMEYEN GİDERLER</w:t>
      </w:r>
      <w:r>
        <w:rPr>
          <w:rFonts w:asciiTheme="minorHAnsi" w:hAnsiTheme="minorHAnsi" w:cs="Arial"/>
          <w:sz w:val="22"/>
          <w:szCs w:val="22"/>
        </w:rPr>
        <w:t xml:space="preserve"> konulu yukarıda bahsettiğimiz yazımızda Maliye Bakanlığı yetkililerine göre bu zararlar, gelecek yıl karlarından vergisi verilerek mahsup edilecektir demiştik. Maliye Bakanlığı halen bu konuda bir görüş değişikliği yapmadığı gibi bilançolardaki bozulma ile de ilgilenmemektedir.  </w:t>
      </w:r>
    </w:p>
    <w:p w:rsidR="00D80368" w:rsidRDefault="00D80368" w:rsidP="00D80368">
      <w:pPr>
        <w:ind w:left="705"/>
        <w:rPr>
          <w:rFonts w:asciiTheme="minorHAnsi" w:hAnsiTheme="minorHAnsi" w:cs="Arial"/>
          <w:b/>
          <w:sz w:val="22"/>
          <w:szCs w:val="22"/>
        </w:rPr>
      </w:pPr>
      <w:r w:rsidRPr="00601246">
        <w:rPr>
          <w:rFonts w:asciiTheme="minorHAnsi" w:hAnsiTheme="minorHAnsi" w:cs="Arial"/>
          <w:b/>
          <w:sz w:val="22"/>
          <w:szCs w:val="22"/>
        </w:rPr>
        <w:t xml:space="preserve">Tabii bu bir haksızlıktır. </w:t>
      </w:r>
      <w:proofErr w:type="gramStart"/>
      <w:r w:rsidRPr="00601246">
        <w:rPr>
          <w:rFonts w:asciiTheme="minorHAnsi" w:hAnsiTheme="minorHAnsi" w:cs="Arial"/>
          <w:b/>
          <w:sz w:val="22"/>
          <w:szCs w:val="22"/>
        </w:rPr>
        <w:t>Nitekim,</w:t>
      </w:r>
      <w:proofErr w:type="gramEnd"/>
      <w:r w:rsidRPr="00601246">
        <w:rPr>
          <w:rFonts w:asciiTheme="minorHAnsi" w:hAnsiTheme="minorHAnsi" w:cs="Arial"/>
          <w:b/>
          <w:sz w:val="22"/>
          <w:szCs w:val="22"/>
        </w:rPr>
        <w:t xml:space="preserve"> bugüne kadar hiçbir işv</w:t>
      </w:r>
      <w:r>
        <w:rPr>
          <w:rFonts w:asciiTheme="minorHAnsi" w:hAnsiTheme="minorHAnsi" w:cs="Arial"/>
          <w:b/>
          <w:sz w:val="22"/>
          <w:szCs w:val="22"/>
        </w:rPr>
        <w:t>eren veya sanayici Maliyenin bu</w:t>
      </w:r>
    </w:p>
    <w:p w:rsidR="00D80368" w:rsidRDefault="00D80368" w:rsidP="00D80368">
      <w:pPr>
        <w:rPr>
          <w:rFonts w:asciiTheme="minorHAnsi" w:hAnsiTheme="minorHAnsi" w:cs="Arial"/>
          <w:b/>
          <w:sz w:val="22"/>
          <w:szCs w:val="22"/>
        </w:rPr>
      </w:pPr>
      <w:proofErr w:type="gramStart"/>
      <w:r w:rsidRPr="00601246">
        <w:rPr>
          <w:rFonts w:asciiTheme="minorHAnsi" w:hAnsiTheme="minorHAnsi" w:cs="Arial"/>
          <w:b/>
          <w:sz w:val="22"/>
          <w:szCs w:val="22"/>
        </w:rPr>
        <w:t>çözümüne</w:t>
      </w:r>
      <w:proofErr w:type="gramEnd"/>
      <w:r w:rsidRPr="00601246">
        <w:rPr>
          <w:rFonts w:asciiTheme="minorHAnsi" w:hAnsiTheme="minorHAnsi" w:cs="Arial"/>
          <w:b/>
          <w:sz w:val="22"/>
          <w:szCs w:val="22"/>
        </w:rPr>
        <w:t xml:space="preserve"> uymamıştır</w:t>
      </w:r>
    </w:p>
    <w:p w:rsidR="00D80368" w:rsidRDefault="00D80368" w:rsidP="00D80368">
      <w:pPr>
        <w:rPr>
          <w:rFonts w:asciiTheme="minorHAnsi" w:hAnsiTheme="minorHAnsi" w:cs="Arial"/>
          <w:b/>
          <w:sz w:val="22"/>
          <w:szCs w:val="22"/>
        </w:rPr>
      </w:pPr>
      <w:r>
        <w:rPr>
          <w:rFonts w:asciiTheme="minorHAnsi" w:hAnsiTheme="minorHAnsi" w:cs="Arial"/>
          <w:b/>
          <w:sz w:val="22"/>
          <w:szCs w:val="22"/>
        </w:rPr>
        <w:tab/>
        <w:t xml:space="preserve">Maliye tarihine değil ama Türk </w:t>
      </w:r>
      <w:proofErr w:type="gramStart"/>
      <w:r>
        <w:rPr>
          <w:rFonts w:asciiTheme="minorHAnsi" w:hAnsiTheme="minorHAnsi" w:cs="Arial"/>
          <w:b/>
          <w:sz w:val="22"/>
          <w:szCs w:val="22"/>
        </w:rPr>
        <w:t>tarihine , yakın</w:t>
      </w:r>
      <w:proofErr w:type="gramEnd"/>
      <w:r>
        <w:rPr>
          <w:rFonts w:asciiTheme="minorHAnsi" w:hAnsiTheme="minorHAnsi" w:cs="Arial"/>
          <w:b/>
          <w:sz w:val="22"/>
          <w:szCs w:val="22"/>
        </w:rPr>
        <w:t xml:space="preserve"> tarihe girelim. Bilindiği gibi 1800 </w:t>
      </w:r>
      <w:proofErr w:type="spellStart"/>
      <w:r>
        <w:rPr>
          <w:rFonts w:asciiTheme="minorHAnsi" w:hAnsiTheme="minorHAnsi" w:cs="Arial"/>
          <w:b/>
          <w:sz w:val="22"/>
          <w:szCs w:val="22"/>
        </w:rPr>
        <w:t>lü</w:t>
      </w:r>
      <w:proofErr w:type="spellEnd"/>
      <w:r>
        <w:rPr>
          <w:rFonts w:asciiTheme="minorHAnsi" w:hAnsiTheme="minorHAnsi" w:cs="Arial"/>
          <w:b/>
          <w:sz w:val="22"/>
          <w:szCs w:val="22"/>
        </w:rPr>
        <w:t xml:space="preserve"> yıllarda Osmanlı padişahları sınırsız yetkilerinden vazgeçmiş, </w:t>
      </w:r>
      <w:proofErr w:type="spellStart"/>
      <w:r>
        <w:rPr>
          <w:rFonts w:asciiTheme="minorHAnsi" w:hAnsiTheme="minorHAnsi" w:cs="Arial"/>
          <w:b/>
          <w:sz w:val="22"/>
          <w:szCs w:val="22"/>
        </w:rPr>
        <w:t>sened</w:t>
      </w:r>
      <w:proofErr w:type="spellEnd"/>
      <w:r>
        <w:rPr>
          <w:rFonts w:asciiTheme="minorHAnsi" w:hAnsiTheme="minorHAnsi" w:cs="Arial"/>
          <w:b/>
          <w:sz w:val="22"/>
          <w:szCs w:val="22"/>
        </w:rPr>
        <w:t xml:space="preserve">-i ittifak, </w:t>
      </w:r>
      <w:proofErr w:type="spellStart"/>
      <w:r w:rsidR="00BB3023">
        <w:rPr>
          <w:rFonts w:asciiTheme="minorHAnsi" w:hAnsiTheme="minorHAnsi" w:cs="Arial"/>
          <w:b/>
          <w:sz w:val="22"/>
          <w:szCs w:val="22"/>
        </w:rPr>
        <w:t>tanzimat</w:t>
      </w:r>
      <w:proofErr w:type="spellEnd"/>
      <w:r w:rsidR="00BB3023">
        <w:rPr>
          <w:rFonts w:asciiTheme="minorHAnsi" w:hAnsiTheme="minorHAnsi" w:cs="Arial"/>
          <w:b/>
          <w:sz w:val="22"/>
          <w:szCs w:val="22"/>
        </w:rPr>
        <w:t xml:space="preserve"> fermanı, meşrutiyet gibi düzenlemeler yapmış, fakat devlet bu düzenlemelerdeki sözlerine uymadığı için bütün yapılan bu düzenlemeler sonuç vermemiş, </w:t>
      </w:r>
      <w:proofErr w:type="spellStart"/>
      <w:r w:rsidR="00BB3023">
        <w:rPr>
          <w:rFonts w:asciiTheme="minorHAnsi" w:hAnsiTheme="minorHAnsi" w:cs="Arial"/>
          <w:b/>
          <w:sz w:val="22"/>
          <w:szCs w:val="22"/>
        </w:rPr>
        <w:t>kocca</w:t>
      </w:r>
      <w:proofErr w:type="spellEnd"/>
      <w:r w:rsidR="00BB3023">
        <w:rPr>
          <w:rFonts w:asciiTheme="minorHAnsi" w:hAnsiTheme="minorHAnsi" w:cs="Arial"/>
          <w:b/>
          <w:sz w:val="22"/>
          <w:szCs w:val="22"/>
        </w:rPr>
        <w:t xml:space="preserve"> imparatorluk yok olmuş, çok şükür, ileri görüşlüler ve vatanseverler ile Büyük Atatürk sayesinde bu cumhuriyet kurulmuştur. </w:t>
      </w:r>
    </w:p>
    <w:p w:rsidR="00BB3023" w:rsidRDefault="00BB3023" w:rsidP="00D80368">
      <w:pPr>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sz w:val="22"/>
          <w:szCs w:val="22"/>
        </w:rPr>
        <w:t xml:space="preserve">Cumhuriyetin, bu son yıllarında 3-5 yılda bir mali aflar yapılmaktadır. </w:t>
      </w:r>
    </w:p>
    <w:p w:rsidR="00BB3023" w:rsidRDefault="00BB3023" w:rsidP="00D80368">
      <w:pPr>
        <w:rPr>
          <w:rFonts w:asciiTheme="minorHAnsi" w:hAnsiTheme="minorHAnsi" w:cs="Arial"/>
          <w:sz w:val="22"/>
          <w:szCs w:val="22"/>
        </w:rPr>
      </w:pPr>
      <w:r>
        <w:rPr>
          <w:rFonts w:asciiTheme="minorHAnsi" w:hAnsiTheme="minorHAnsi" w:cs="Arial"/>
          <w:sz w:val="22"/>
          <w:szCs w:val="22"/>
        </w:rPr>
        <w:tab/>
        <w:t>Bir kere bu yapılan mali aflar, dürüst mükellefi incitmektedir.</w:t>
      </w:r>
    </w:p>
    <w:p w:rsidR="00BB3023" w:rsidRDefault="00BB3023" w:rsidP="00D80368">
      <w:pPr>
        <w:rPr>
          <w:rFonts w:asciiTheme="minorHAnsi" w:hAnsiTheme="minorHAnsi" w:cs="Arial"/>
          <w:sz w:val="22"/>
          <w:szCs w:val="22"/>
        </w:rPr>
      </w:pPr>
      <w:r>
        <w:rPr>
          <w:rFonts w:asciiTheme="minorHAnsi" w:hAnsiTheme="minorHAnsi" w:cs="Arial"/>
          <w:sz w:val="22"/>
          <w:szCs w:val="22"/>
        </w:rPr>
        <w:tab/>
        <w:t xml:space="preserve">Aftan yararlananları daha da fazla incitmektedir. </w:t>
      </w:r>
    </w:p>
    <w:p w:rsidR="00BB3023" w:rsidRDefault="00BB3023" w:rsidP="00D80368">
      <w:pPr>
        <w:rPr>
          <w:rFonts w:asciiTheme="minorHAnsi" w:hAnsiTheme="minorHAnsi" w:cs="Arial"/>
          <w:sz w:val="22"/>
          <w:szCs w:val="22"/>
        </w:rPr>
      </w:pPr>
      <w:r>
        <w:rPr>
          <w:rFonts w:asciiTheme="minorHAnsi" w:hAnsiTheme="minorHAnsi" w:cs="Arial"/>
          <w:sz w:val="22"/>
          <w:szCs w:val="22"/>
        </w:rPr>
        <w:tab/>
        <w:t xml:space="preserve">Sanayiciyi, tüccarı ve bankacıyı incitmektedir. </w:t>
      </w:r>
    </w:p>
    <w:p w:rsidR="00BB3023" w:rsidRDefault="00BB3023" w:rsidP="00D80368">
      <w:pPr>
        <w:rPr>
          <w:rFonts w:asciiTheme="minorHAnsi" w:hAnsiTheme="minorHAnsi" w:cs="Arial"/>
          <w:sz w:val="22"/>
          <w:szCs w:val="22"/>
        </w:rPr>
      </w:pPr>
      <w:r>
        <w:rPr>
          <w:rFonts w:asciiTheme="minorHAnsi" w:hAnsiTheme="minorHAnsi" w:cs="Arial"/>
          <w:sz w:val="22"/>
          <w:szCs w:val="22"/>
        </w:rPr>
        <w:tab/>
        <w:t xml:space="preserve">Diğer yandan, yerli ve yabancı finansçıları allak bullak etmektedir. </w:t>
      </w:r>
    </w:p>
    <w:p w:rsidR="00BB3023" w:rsidRDefault="00BB3023" w:rsidP="00D80368">
      <w:pPr>
        <w:rPr>
          <w:rFonts w:asciiTheme="minorHAnsi" w:hAnsiTheme="minorHAnsi" w:cs="Arial"/>
          <w:sz w:val="22"/>
          <w:szCs w:val="22"/>
        </w:rPr>
      </w:pPr>
      <w:r>
        <w:rPr>
          <w:rFonts w:asciiTheme="minorHAnsi" w:hAnsiTheme="minorHAnsi" w:cs="Arial"/>
          <w:sz w:val="22"/>
          <w:szCs w:val="22"/>
        </w:rPr>
        <w:tab/>
        <w:t xml:space="preserve">Siz, devlet olarak bir taahhütte bulunuyorsanız, tam bir temiz sayfa açmak zorundasınız. Tutup da dolaylı yoldan ben seni inceleyeceğim, efendim, bu kanunen kabul edilmeyen giderleri veya bilançoyu bozan durumu ben devlet olarak görmem. Bu bilançoyu düzeltmek istersen, ben senden vergi alırım yaklaşımı yanlıştır. </w:t>
      </w:r>
    </w:p>
    <w:p w:rsidR="00BB3023" w:rsidRDefault="00BB3023" w:rsidP="00D80368">
      <w:pPr>
        <w:rPr>
          <w:rFonts w:asciiTheme="minorHAnsi" w:hAnsiTheme="minorHAnsi" w:cs="Arial"/>
          <w:sz w:val="22"/>
          <w:szCs w:val="22"/>
        </w:rPr>
      </w:pPr>
      <w:r>
        <w:rPr>
          <w:rFonts w:asciiTheme="minorHAnsi" w:hAnsiTheme="minorHAnsi" w:cs="Arial"/>
          <w:sz w:val="22"/>
          <w:szCs w:val="22"/>
        </w:rPr>
        <w:tab/>
        <w:t xml:space="preserve">Devletin taahhüdüne uymamasıdır. </w:t>
      </w:r>
    </w:p>
    <w:p w:rsidR="00BB3023" w:rsidRDefault="00BB3023" w:rsidP="00D80368">
      <w:pPr>
        <w:rPr>
          <w:rFonts w:asciiTheme="minorHAnsi" w:hAnsiTheme="minorHAnsi" w:cs="Arial"/>
          <w:sz w:val="22"/>
          <w:szCs w:val="22"/>
        </w:rPr>
      </w:pPr>
      <w:r>
        <w:rPr>
          <w:rFonts w:asciiTheme="minorHAnsi" w:hAnsiTheme="minorHAnsi" w:cs="Arial"/>
          <w:sz w:val="22"/>
          <w:szCs w:val="22"/>
        </w:rPr>
        <w:tab/>
      </w:r>
      <w:proofErr w:type="gramStart"/>
      <w:r>
        <w:rPr>
          <w:rFonts w:asciiTheme="minorHAnsi" w:hAnsiTheme="minorHAnsi" w:cs="Arial"/>
          <w:sz w:val="22"/>
          <w:szCs w:val="22"/>
        </w:rPr>
        <w:t>Ama,</w:t>
      </w:r>
      <w:proofErr w:type="gramEnd"/>
      <w:r>
        <w:rPr>
          <w:rFonts w:asciiTheme="minorHAnsi" w:hAnsiTheme="minorHAnsi" w:cs="Arial"/>
          <w:sz w:val="22"/>
          <w:szCs w:val="22"/>
        </w:rPr>
        <w:t xml:space="preserve"> madem ki devlet şu anda en üstün varlıktır, biz de devletin varlığına ve emrine uyalım da her iki tarafı da zora sokmayacak bir çözüm bulalım dedik. </w:t>
      </w:r>
    </w:p>
    <w:p w:rsidR="00BB3023" w:rsidRDefault="00BB3023" w:rsidP="00D80368">
      <w:pPr>
        <w:rPr>
          <w:rFonts w:asciiTheme="minorHAnsi" w:hAnsiTheme="minorHAnsi" w:cs="Arial"/>
          <w:sz w:val="22"/>
          <w:szCs w:val="22"/>
        </w:rPr>
      </w:pPr>
      <w:r>
        <w:rPr>
          <w:rFonts w:asciiTheme="minorHAnsi" w:hAnsiTheme="minorHAnsi" w:cs="Arial"/>
          <w:sz w:val="22"/>
          <w:szCs w:val="22"/>
        </w:rPr>
        <w:tab/>
        <w:t xml:space="preserve">Bu çözüm de BİR DEFALIK YENİDEN DEĞERLEME VE AF YASASI </w:t>
      </w:r>
      <w:proofErr w:type="gramStart"/>
      <w:r>
        <w:rPr>
          <w:rFonts w:asciiTheme="minorHAnsi" w:hAnsiTheme="minorHAnsi" w:cs="Arial"/>
          <w:sz w:val="22"/>
          <w:szCs w:val="22"/>
        </w:rPr>
        <w:t>İLE  İLGİLİ</w:t>
      </w:r>
      <w:proofErr w:type="gramEnd"/>
      <w:r>
        <w:rPr>
          <w:rFonts w:asciiTheme="minorHAnsi" w:hAnsiTheme="minorHAnsi" w:cs="Arial"/>
          <w:sz w:val="22"/>
          <w:szCs w:val="22"/>
        </w:rPr>
        <w:t xml:space="preserve"> ÇÖZÜMÜ YURURLÜĞE SOKMAKTIR. </w:t>
      </w:r>
    </w:p>
    <w:p w:rsidR="00BB3023" w:rsidRPr="00BB3023" w:rsidRDefault="00BB3023" w:rsidP="00D80368">
      <w:pPr>
        <w:rPr>
          <w:rFonts w:asciiTheme="minorHAnsi" w:hAnsiTheme="minorHAnsi" w:cs="Arial"/>
          <w:sz w:val="22"/>
          <w:szCs w:val="22"/>
        </w:rPr>
      </w:pPr>
    </w:p>
    <w:p w:rsidR="003F5058" w:rsidRPr="003F5058" w:rsidRDefault="003F5058" w:rsidP="00DB57C8">
      <w:pPr>
        <w:shd w:val="clear" w:color="auto" w:fill="FFFFFF"/>
        <w:spacing w:before="100" w:beforeAutospacing="1" w:after="100" w:afterAutospacing="1" w:line="259" w:lineRule="auto"/>
        <w:contextualSpacing/>
        <w:rPr>
          <w:rFonts w:asciiTheme="minorHAnsi" w:eastAsiaTheme="minorHAnsi" w:hAnsiTheme="minorHAnsi" w:cs="Arial"/>
          <w:sz w:val="22"/>
          <w:szCs w:val="22"/>
          <w:lang w:eastAsia="en-US"/>
        </w:rPr>
      </w:pPr>
      <w:r w:rsidRPr="003F5058">
        <w:rPr>
          <w:rFonts w:asciiTheme="minorHAnsi" w:hAnsiTheme="minorHAnsi" w:cs="Arial"/>
          <w:color w:val="000000"/>
          <w:sz w:val="22"/>
          <w:szCs w:val="22"/>
        </w:rPr>
        <w:t xml:space="preserve"> </w:t>
      </w:r>
      <w:r w:rsidR="00DB57C8">
        <w:rPr>
          <w:rFonts w:asciiTheme="minorHAnsi" w:hAnsiTheme="minorHAnsi" w:cs="Arial"/>
          <w:color w:val="000000"/>
          <w:sz w:val="22"/>
          <w:szCs w:val="22"/>
        </w:rPr>
        <w:tab/>
      </w:r>
      <w:r w:rsidRPr="003F5058">
        <w:rPr>
          <w:rFonts w:asciiTheme="minorHAnsi" w:eastAsiaTheme="minorHAnsi" w:hAnsiTheme="minorHAnsi" w:cs="Arial"/>
          <w:sz w:val="22"/>
          <w:szCs w:val="22"/>
          <w:lang w:eastAsia="en-US"/>
        </w:rPr>
        <w:t>Bu düzenlemenin özellikle 201</w:t>
      </w:r>
      <w:r w:rsidR="00D80368">
        <w:rPr>
          <w:rFonts w:asciiTheme="minorHAnsi" w:eastAsiaTheme="minorHAnsi" w:hAnsiTheme="minorHAnsi" w:cs="Arial"/>
          <w:sz w:val="22"/>
          <w:szCs w:val="22"/>
          <w:lang w:eastAsia="en-US"/>
        </w:rPr>
        <w:t>6</w:t>
      </w:r>
      <w:r w:rsidRPr="003F5058">
        <w:rPr>
          <w:rFonts w:asciiTheme="minorHAnsi" w:eastAsiaTheme="minorHAnsi" w:hAnsiTheme="minorHAnsi" w:cs="Arial"/>
          <w:sz w:val="22"/>
          <w:szCs w:val="22"/>
          <w:lang w:eastAsia="en-US"/>
        </w:rPr>
        <w:t xml:space="preserve"> bilançosunu kapsayacak şekilde yapılması yukarıda da bahsettiğimiz gibi gerek bilançoların düzeltmesi ve gerekse </w:t>
      </w:r>
      <w:proofErr w:type="gramStart"/>
      <w:r w:rsidRPr="003F5058">
        <w:rPr>
          <w:rFonts w:asciiTheme="minorHAnsi" w:eastAsiaTheme="minorHAnsi" w:hAnsiTheme="minorHAnsi" w:cs="Arial"/>
          <w:sz w:val="22"/>
          <w:szCs w:val="22"/>
          <w:lang w:eastAsia="en-US"/>
        </w:rPr>
        <w:t>Uluslar arası</w:t>
      </w:r>
      <w:proofErr w:type="gramEnd"/>
      <w:r w:rsidRPr="003F5058">
        <w:rPr>
          <w:rFonts w:asciiTheme="minorHAnsi" w:eastAsiaTheme="minorHAnsi" w:hAnsiTheme="minorHAnsi" w:cs="Arial"/>
          <w:sz w:val="22"/>
          <w:szCs w:val="22"/>
          <w:lang w:eastAsia="en-US"/>
        </w:rPr>
        <w:t xml:space="preserve"> ve yurtiçi denetim standartları açısından çok önemlidir. </w:t>
      </w:r>
    </w:p>
    <w:p w:rsidR="003F5058" w:rsidRPr="003F5058" w:rsidRDefault="003F5058" w:rsidP="003F5058">
      <w:pPr>
        <w:spacing w:after="160" w:line="259" w:lineRule="auto"/>
        <w:ind w:left="360"/>
        <w:rPr>
          <w:rFonts w:asciiTheme="minorHAnsi" w:eastAsiaTheme="minorHAnsi" w:hAnsiTheme="minorHAnsi" w:cs="Arial"/>
          <w:sz w:val="22"/>
          <w:szCs w:val="22"/>
          <w:lang w:eastAsia="en-US"/>
        </w:rPr>
      </w:pPr>
    </w:p>
    <w:p w:rsidR="003F5058" w:rsidRPr="00015665" w:rsidRDefault="003F5058" w:rsidP="003F5058">
      <w:pPr>
        <w:spacing w:after="160" w:line="259" w:lineRule="auto"/>
        <w:ind w:left="360"/>
        <w:rPr>
          <w:rFonts w:asciiTheme="minorHAnsi" w:eastAsiaTheme="minorHAnsi" w:hAnsiTheme="minorHAnsi" w:cs="Arial"/>
          <w:b/>
          <w:sz w:val="22"/>
          <w:szCs w:val="22"/>
          <w:lang w:eastAsia="en-US"/>
        </w:rPr>
      </w:pPr>
      <w:r w:rsidRPr="003F5058">
        <w:rPr>
          <w:rFonts w:asciiTheme="minorHAnsi" w:eastAsiaTheme="minorHAnsi" w:hAnsiTheme="minorHAnsi" w:cs="Arial"/>
          <w:sz w:val="22"/>
          <w:szCs w:val="22"/>
          <w:lang w:eastAsia="en-US"/>
        </w:rPr>
        <w:tab/>
      </w:r>
      <w:r w:rsidRPr="003F5058">
        <w:rPr>
          <w:rFonts w:asciiTheme="minorHAnsi" w:eastAsiaTheme="minorHAnsi" w:hAnsiTheme="minorHAnsi" w:cs="Arial"/>
          <w:sz w:val="22"/>
          <w:szCs w:val="22"/>
          <w:lang w:eastAsia="en-US"/>
        </w:rPr>
        <w:tab/>
      </w:r>
      <w:r w:rsidRPr="003F5058">
        <w:rPr>
          <w:rFonts w:asciiTheme="minorHAnsi" w:eastAsiaTheme="minorHAnsi" w:hAnsiTheme="minorHAnsi" w:cs="Arial"/>
          <w:sz w:val="22"/>
          <w:szCs w:val="22"/>
          <w:lang w:eastAsia="en-US"/>
        </w:rPr>
        <w:tab/>
      </w:r>
      <w:r w:rsidRPr="003F5058">
        <w:rPr>
          <w:rFonts w:asciiTheme="minorHAnsi" w:eastAsiaTheme="minorHAnsi" w:hAnsiTheme="minorHAnsi" w:cs="Arial"/>
          <w:sz w:val="22"/>
          <w:szCs w:val="22"/>
          <w:lang w:eastAsia="en-US"/>
        </w:rPr>
        <w:tab/>
      </w:r>
      <w:r w:rsidRPr="003F5058">
        <w:rPr>
          <w:rFonts w:asciiTheme="minorHAnsi" w:eastAsiaTheme="minorHAnsi" w:hAnsiTheme="minorHAnsi" w:cs="Arial"/>
          <w:sz w:val="22"/>
          <w:szCs w:val="22"/>
          <w:lang w:eastAsia="en-US"/>
        </w:rPr>
        <w:tab/>
      </w:r>
      <w:r w:rsidRPr="003F5058">
        <w:rPr>
          <w:rFonts w:asciiTheme="minorHAnsi" w:eastAsiaTheme="minorHAnsi" w:hAnsiTheme="minorHAnsi" w:cs="Arial"/>
          <w:sz w:val="22"/>
          <w:szCs w:val="22"/>
          <w:lang w:eastAsia="en-US"/>
        </w:rPr>
        <w:tab/>
      </w:r>
      <w:r w:rsidRPr="003F5058">
        <w:rPr>
          <w:rFonts w:asciiTheme="minorHAnsi" w:eastAsiaTheme="minorHAnsi" w:hAnsiTheme="minorHAnsi" w:cs="Arial"/>
          <w:sz w:val="22"/>
          <w:szCs w:val="22"/>
          <w:lang w:eastAsia="en-US"/>
        </w:rPr>
        <w:tab/>
      </w:r>
      <w:r w:rsidRPr="003F5058">
        <w:rPr>
          <w:rFonts w:asciiTheme="minorHAnsi" w:eastAsiaTheme="minorHAnsi" w:hAnsiTheme="minorHAnsi" w:cs="Arial"/>
          <w:sz w:val="22"/>
          <w:szCs w:val="22"/>
          <w:lang w:eastAsia="en-US"/>
        </w:rPr>
        <w:tab/>
      </w:r>
      <w:r w:rsidRPr="00015665">
        <w:rPr>
          <w:rFonts w:asciiTheme="minorHAnsi" w:eastAsiaTheme="minorHAnsi" w:hAnsiTheme="minorHAnsi" w:cs="Arial"/>
          <w:b/>
          <w:sz w:val="22"/>
          <w:szCs w:val="22"/>
          <w:lang w:eastAsia="en-US"/>
        </w:rPr>
        <w:t>CEVDET AKÇAKOCA</w:t>
      </w:r>
    </w:p>
    <w:p w:rsidR="003F5058" w:rsidRPr="00015665" w:rsidRDefault="003F5058" w:rsidP="003F5058">
      <w:pPr>
        <w:spacing w:after="160" w:line="259" w:lineRule="auto"/>
        <w:ind w:left="360"/>
        <w:rPr>
          <w:rFonts w:asciiTheme="minorHAnsi" w:eastAsiaTheme="minorHAnsi" w:hAnsiTheme="minorHAnsi" w:cs="Arial"/>
          <w:b/>
          <w:sz w:val="22"/>
          <w:szCs w:val="22"/>
          <w:lang w:eastAsia="en-US"/>
        </w:rPr>
      </w:pPr>
      <w:r w:rsidRPr="00015665">
        <w:rPr>
          <w:rFonts w:asciiTheme="minorHAnsi" w:eastAsiaTheme="minorHAnsi" w:hAnsiTheme="minorHAnsi" w:cs="Arial"/>
          <w:b/>
          <w:sz w:val="22"/>
          <w:szCs w:val="22"/>
          <w:lang w:eastAsia="en-US"/>
        </w:rPr>
        <w:tab/>
      </w:r>
      <w:r w:rsidRPr="00015665">
        <w:rPr>
          <w:rFonts w:asciiTheme="minorHAnsi" w:eastAsiaTheme="minorHAnsi" w:hAnsiTheme="minorHAnsi" w:cs="Arial"/>
          <w:b/>
          <w:sz w:val="22"/>
          <w:szCs w:val="22"/>
          <w:lang w:eastAsia="en-US"/>
        </w:rPr>
        <w:tab/>
      </w:r>
      <w:r w:rsidRPr="00015665">
        <w:rPr>
          <w:rFonts w:asciiTheme="minorHAnsi" w:eastAsiaTheme="minorHAnsi" w:hAnsiTheme="minorHAnsi" w:cs="Arial"/>
          <w:b/>
          <w:sz w:val="22"/>
          <w:szCs w:val="22"/>
          <w:lang w:eastAsia="en-US"/>
        </w:rPr>
        <w:tab/>
      </w:r>
      <w:r w:rsidRPr="00015665">
        <w:rPr>
          <w:rFonts w:asciiTheme="minorHAnsi" w:eastAsiaTheme="minorHAnsi" w:hAnsiTheme="minorHAnsi" w:cs="Arial"/>
          <w:b/>
          <w:sz w:val="22"/>
          <w:szCs w:val="22"/>
          <w:lang w:eastAsia="en-US"/>
        </w:rPr>
        <w:tab/>
      </w:r>
      <w:r w:rsidRPr="00015665">
        <w:rPr>
          <w:rFonts w:asciiTheme="minorHAnsi" w:eastAsiaTheme="minorHAnsi" w:hAnsiTheme="minorHAnsi" w:cs="Arial"/>
          <w:b/>
          <w:sz w:val="22"/>
          <w:szCs w:val="22"/>
          <w:lang w:eastAsia="en-US"/>
        </w:rPr>
        <w:tab/>
      </w:r>
      <w:r w:rsidRPr="00015665">
        <w:rPr>
          <w:rFonts w:asciiTheme="minorHAnsi" w:eastAsiaTheme="minorHAnsi" w:hAnsiTheme="minorHAnsi" w:cs="Arial"/>
          <w:b/>
          <w:sz w:val="22"/>
          <w:szCs w:val="22"/>
          <w:lang w:eastAsia="en-US"/>
        </w:rPr>
        <w:tab/>
      </w:r>
      <w:r w:rsidRPr="00015665">
        <w:rPr>
          <w:rFonts w:asciiTheme="minorHAnsi" w:eastAsiaTheme="minorHAnsi" w:hAnsiTheme="minorHAnsi" w:cs="Arial"/>
          <w:b/>
          <w:sz w:val="22"/>
          <w:szCs w:val="22"/>
          <w:lang w:eastAsia="en-US"/>
        </w:rPr>
        <w:tab/>
      </w:r>
      <w:r w:rsidRPr="00015665">
        <w:rPr>
          <w:rFonts w:asciiTheme="minorHAnsi" w:eastAsiaTheme="minorHAnsi" w:hAnsiTheme="minorHAnsi" w:cs="Arial"/>
          <w:b/>
          <w:sz w:val="22"/>
          <w:szCs w:val="22"/>
          <w:lang w:eastAsia="en-US"/>
        </w:rPr>
        <w:tab/>
        <w:t xml:space="preserve">BAĞIMSIZ DENETÇİ </w:t>
      </w:r>
    </w:p>
    <w:p w:rsidR="003F5058" w:rsidRPr="00015665" w:rsidRDefault="003F5058" w:rsidP="003F5058">
      <w:pPr>
        <w:spacing w:after="160" w:line="259" w:lineRule="auto"/>
        <w:ind w:left="360"/>
        <w:rPr>
          <w:rFonts w:ascii="Arial" w:eastAsiaTheme="minorHAnsi" w:hAnsi="Arial" w:cs="Arial"/>
          <w:b/>
          <w:lang w:eastAsia="en-US"/>
        </w:rPr>
      </w:pPr>
      <w:r w:rsidRPr="00015665">
        <w:rPr>
          <w:rFonts w:ascii="Arial" w:eastAsiaTheme="minorHAnsi" w:hAnsi="Arial" w:cs="Arial"/>
          <w:b/>
          <w:lang w:eastAsia="en-US"/>
        </w:rPr>
        <w:tab/>
      </w:r>
      <w:r w:rsidRPr="00015665">
        <w:rPr>
          <w:rFonts w:ascii="Arial" w:eastAsiaTheme="minorHAnsi" w:hAnsi="Arial" w:cs="Arial"/>
          <w:b/>
          <w:lang w:eastAsia="en-US"/>
        </w:rPr>
        <w:tab/>
      </w:r>
      <w:r w:rsidRPr="00015665">
        <w:rPr>
          <w:rFonts w:ascii="Arial" w:eastAsiaTheme="minorHAnsi" w:hAnsi="Arial" w:cs="Arial"/>
          <w:b/>
          <w:lang w:eastAsia="en-US"/>
        </w:rPr>
        <w:tab/>
      </w:r>
      <w:r w:rsidRPr="00015665">
        <w:rPr>
          <w:rFonts w:ascii="Arial" w:eastAsiaTheme="minorHAnsi" w:hAnsi="Arial" w:cs="Arial"/>
          <w:b/>
          <w:lang w:eastAsia="en-US"/>
        </w:rPr>
        <w:tab/>
      </w:r>
      <w:r w:rsidRPr="00015665">
        <w:rPr>
          <w:rFonts w:ascii="Arial" w:eastAsiaTheme="minorHAnsi" w:hAnsi="Arial" w:cs="Arial"/>
          <w:b/>
          <w:lang w:eastAsia="en-US"/>
        </w:rPr>
        <w:tab/>
      </w:r>
      <w:r w:rsidRPr="00015665">
        <w:rPr>
          <w:rFonts w:ascii="Arial" w:eastAsiaTheme="minorHAnsi" w:hAnsi="Arial" w:cs="Arial"/>
          <w:b/>
          <w:lang w:eastAsia="en-US"/>
        </w:rPr>
        <w:tab/>
      </w:r>
      <w:r w:rsidRPr="00015665">
        <w:rPr>
          <w:rFonts w:ascii="Arial" w:eastAsiaTheme="minorHAnsi" w:hAnsi="Arial" w:cs="Arial"/>
          <w:b/>
          <w:lang w:eastAsia="en-US"/>
        </w:rPr>
        <w:tab/>
      </w:r>
      <w:r w:rsidRPr="00015665">
        <w:rPr>
          <w:rFonts w:ascii="Arial" w:eastAsiaTheme="minorHAnsi" w:hAnsi="Arial" w:cs="Arial"/>
          <w:b/>
          <w:lang w:eastAsia="en-US"/>
        </w:rPr>
        <w:tab/>
        <w:t xml:space="preserve">YEMİNLİ MALİ MÜŞAVİR </w:t>
      </w:r>
    </w:p>
    <w:p w:rsidR="003F5058" w:rsidRPr="003F5058" w:rsidRDefault="003F5058" w:rsidP="003F5058">
      <w:pPr>
        <w:spacing w:after="160" w:line="259" w:lineRule="auto"/>
        <w:ind w:left="360"/>
        <w:rPr>
          <w:rFonts w:ascii="Arial" w:eastAsiaTheme="minorHAnsi" w:hAnsi="Arial" w:cs="Arial"/>
          <w:lang w:eastAsia="en-US"/>
        </w:rPr>
      </w:pPr>
    </w:p>
    <w:p w:rsidR="00E030DF" w:rsidRDefault="00E030DF"/>
    <w:sectPr w:rsidR="00E03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3FC3"/>
    <w:multiLevelType w:val="hybridMultilevel"/>
    <w:tmpl w:val="D870CA7C"/>
    <w:lvl w:ilvl="0" w:tplc="A954AF26">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142E5C66"/>
    <w:multiLevelType w:val="hybridMultilevel"/>
    <w:tmpl w:val="49DCDECE"/>
    <w:lvl w:ilvl="0" w:tplc="3BD81C70">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146A60B5"/>
    <w:multiLevelType w:val="hybridMultilevel"/>
    <w:tmpl w:val="03F64450"/>
    <w:lvl w:ilvl="0" w:tplc="85A8035A">
      <w:start w:val="1"/>
      <w:numFmt w:val="lowerLetter"/>
      <w:lvlText w:val="%1."/>
      <w:lvlJc w:val="left"/>
      <w:pPr>
        <w:ind w:left="1065" w:hanging="360"/>
      </w:pPr>
      <w:rPr>
        <w:rFonts w:hint="default"/>
        <w:color w:val="060606"/>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20650C72"/>
    <w:multiLevelType w:val="hybridMultilevel"/>
    <w:tmpl w:val="2BF8173C"/>
    <w:lvl w:ilvl="0" w:tplc="62420F4C">
      <w:start w:val="1"/>
      <w:numFmt w:val="lowerLetter"/>
      <w:lvlText w:val="%1."/>
      <w:lvlJc w:val="left"/>
      <w:pPr>
        <w:ind w:left="1068" w:hanging="360"/>
      </w:pPr>
      <w:rPr>
        <w:rFonts w:hint="default"/>
        <w:color w:val="060606"/>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414F2AAC"/>
    <w:multiLevelType w:val="hybridMultilevel"/>
    <w:tmpl w:val="1E4473B2"/>
    <w:lvl w:ilvl="0" w:tplc="E4FE7E34">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446F1219"/>
    <w:multiLevelType w:val="hybridMultilevel"/>
    <w:tmpl w:val="D304F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285749"/>
    <w:multiLevelType w:val="hybridMultilevel"/>
    <w:tmpl w:val="B82288FC"/>
    <w:lvl w:ilvl="0" w:tplc="419C6CC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7F646547"/>
    <w:multiLevelType w:val="hybridMultilevel"/>
    <w:tmpl w:val="45949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58"/>
    <w:rsid w:val="00015665"/>
    <w:rsid w:val="001006EA"/>
    <w:rsid w:val="003B0736"/>
    <w:rsid w:val="003F5058"/>
    <w:rsid w:val="00504184"/>
    <w:rsid w:val="00601246"/>
    <w:rsid w:val="00755064"/>
    <w:rsid w:val="00A548DF"/>
    <w:rsid w:val="00BB3023"/>
    <w:rsid w:val="00CA3959"/>
    <w:rsid w:val="00D80368"/>
    <w:rsid w:val="00DB57C8"/>
    <w:rsid w:val="00E03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1E955-B35E-40AA-80B8-B126D701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F5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00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10122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3</cp:revision>
  <dcterms:created xsi:type="dcterms:W3CDTF">2016-09-07T06:06:00Z</dcterms:created>
  <dcterms:modified xsi:type="dcterms:W3CDTF">2016-09-07T06:07:00Z</dcterms:modified>
</cp:coreProperties>
</file>